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EA09" w14:textId="228944AE" w:rsidR="00497126" w:rsidRDefault="004E6A1E" w:rsidP="00CE006B">
      <w:pPr>
        <w:pStyle w:val="1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object w:dxaOrig="1440" w:dyaOrig="1440" w14:anchorId="7CD019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2pt;margin-top:45.45pt;width:53.3pt;height:53.3pt;z-index:251658240" o:allowincell="f">
            <v:imagedata r:id="rId6" o:title=""/>
            <w10:wrap type="topAndBottom"/>
          </v:shape>
          <o:OLEObject Type="Embed" ProgID="MSPhotoEd.3" ShapeID="_x0000_s1026" DrawAspect="Content" ObjectID="_1801569552" r:id="rId7"/>
        </w:object>
      </w:r>
    </w:p>
    <w:p w14:paraId="303F7230" w14:textId="46EEDAB8" w:rsidR="004E6A1E" w:rsidRPr="004E6A1E" w:rsidRDefault="004E6A1E" w:rsidP="004E6A1E">
      <w:pPr>
        <w:jc w:val="center"/>
        <w:rPr>
          <w:b/>
          <w:sz w:val="32"/>
          <w:szCs w:val="32"/>
          <w:lang w:eastAsia="en-US"/>
        </w:rPr>
      </w:pPr>
      <w:r w:rsidRPr="004E6A1E">
        <w:rPr>
          <w:b/>
          <w:sz w:val="32"/>
          <w:szCs w:val="32"/>
          <w:lang w:eastAsia="en-US"/>
        </w:rPr>
        <w:t>Администрация Дзержинского района</w:t>
      </w:r>
    </w:p>
    <w:p w14:paraId="0D0C635F" w14:textId="77777777" w:rsidR="004E6A1E" w:rsidRPr="004E6A1E" w:rsidRDefault="004E6A1E" w:rsidP="004E6A1E">
      <w:pPr>
        <w:jc w:val="center"/>
        <w:rPr>
          <w:b/>
          <w:sz w:val="32"/>
          <w:szCs w:val="32"/>
          <w:lang w:eastAsia="en-US"/>
        </w:rPr>
      </w:pPr>
      <w:r w:rsidRPr="004E6A1E">
        <w:rPr>
          <w:b/>
          <w:sz w:val="32"/>
          <w:szCs w:val="32"/>
          <w:lang w:eastAsia="en-US"/>
        </w:rPr>
        <w:t>Красноярского края</w:t>
      </w:r>
    </w:p>
    <w:p w14:paraId="2F4CF560" w14:textId="77777777" w:rsidR="004E6A1E" w:rsidRPr="004E6A1E" w:rsidRDefault="004E6A1E" w:rsidP="004E6A1E">
      <w:pPr>
        <w:jc w:val="center"/>
        <w:rPr>
          <w:b/>
          <w:sz w:val="32"/>
          <w:szCs w:val="32"/>
          <w:lang w:eastAsia="en-US"/>
        </w:rPr>
      </w:pPr>
    </w:p>
    <w:p w14:paraId="366E30C1" w14:textId="77777777" w:rsidR="004E6A1E" w:rsidRPr="004E6A1E" w:rsidRDefault="004E6A1E" w:rsidP="004E6A1E">
      <w:pPr>
        <w:jc w:val="center"/>
        <w:rPr>
          <w:b/>
          <w:sz w:val="48"/>
          <w:szCs w:val="48"/>
          <w:lang w:eastAsia="en-US"/>
        </w:rPr>
      </w:pPr>
      <w:r w:rsidRPr="004E6A1E">
        <w:rPr>
          <w:b/>
          <w:sz w:val="48"/>
          <w:szCs w:val="48"/>
          <w:lang w:eastAsia="en-US"/>
        </w:rPr>
        <w:t>ПОСТАНОВЛЕНИЕ</w:t>
      </w:r>
    </w:p>
    <w:p w14:paraId="0EE68D7A" w14:textId="77777777" w:rsidR="004E6A1E" w:rsidRPr="004E6A1E" w:rsidRDefault="004E6A1E" w:rsidP="004E6A1E">
      <w:pPr>
        <w:jc w:val="center"/>
        <w:rPr>
          <w:rFonts w:ascii="Times New Roman Cyr Bold" w:hAnsi="Times New Roman Cyr Bold"/>
          <w:b/>
          <w:sz w:val="24"/>
          <w:szCs w:val="24"/>
          <w:lang w:eastAsia="en-US"/>
        </w:rPr>
      </w:pPr>
      <w:r w:rsidRPr="004E6A1E">
        <w:rPr>
          <w:rFonts w:ascii="Times New Roman Cyr Bold" w:hAnsi="Times New Roman Cyr Bold"/>
          <w:b/>
          <w:sz w:val="24"/>
          <w:szCs w:val="24"/>
          <w:lang w:eastAsia="en-US"/>
        </w:rPr>
        <w:t>с. Дзержинское</w:t>
      </w:r>
    </w:p>
    <w:p w14:paraId="07057FFF" w14:textId="6D9E9D26" w:rsidR="004E6A1E" w:rsidRDefault="004E6A1E" w:rsidP="00F057CB">
      <w:pPr>
        <w:jc w:val="both"/>
        <w:rPr>
          <w:b/>
          <w:szCs w:val="24"/>
        </w:rPr>
      </w:pPr>
    </w:p>
    <w:p w14:paraId="78FFBB74" w14:textId="77777777" w:rsidR="004E6A1E" w:rsidRDefault="004E6A1E" w:rsidP="00F057CB">
      <w:pPr>
        <w:jc w:val="both"/>
        <w:rPr>
          <w:b/>
          <w:szCs w:val="24"/>
        </w:rPr>
      </w:pPr>
    </w:p>
    <w:p w14:paraId="3B1935C3" w14:textId="4339B454" w:rsidR="00F057CB" w:rsidRDefault="00944383" w:rsidP="00F057CB">
      <w:pPr>
        <w:jc w:val="both"/>
        <w:rPr>
          <w:sz w:val="28"/>
        </w:rPr>
      </w:pPr>
      <w:r>
        <w:rPr>
          <w:sz w:val="28"/>
        </w:rPr>
        <w:t>19</w:t>
      </w:r>
      <w:r w:rsidR="008A59F0">
        <w:rPr>
          <w:sz w:val="28"/>
        </w:rPr>
        <w:t>.</w:t>
      </w:r>
      <w:r w:rsidR="00101FF4">
        <w:rPr>
          <w:sz w:val="28"/>
        </w:rPr>
        <w:t>0</w:t>
      </w:r>
      <w:r w:rsidR="008A59F0">
        <w:rPr>
          <w:sz w:val="28"/>
        </w:rPr>
        <w:t>2</w:t>
      </w:r>
      <w:r w:rsidR="00F057CB">
        <w:rPr>
          <w:sz w:val="28"/>
        </w:rPr>
        <w:t>. 202</w:t>
      </w:r>
      <w:r w:rsidR="008A59F0">
        <w:rPr>
          <w:sz w:val="28"/>
        </w:rPr>
        <w:t>5</w:t>
      </w:r>
      <w:r w:rsidR="00F057CB">
        <w:rPr>
          <w:sz w:val="28"/>
        </w:rPr>
        <w:tab/>
      </w:r>
      <w:r w:rsidR="00F057CB">
        <w:rPr>
          <w:sz w:val="28"/>
        </w:rPr>
        <w:tab/>
      </w:r>
      <w:r w:rsidR="00F057CB">
        <w:rPr>
          <w:sz w:val="28"/>
        </w:rPr>
        <w:tab/>
      </w:r>
      <w:r w:rsidR="00F057CB">
        <w:rPr>
          <w:sz w:val="28"/>
        </w:rPr>
        <w:tab/>
      </w:r>
      <w:r w:rsidR="00F057CB">
        <w:rPr>
          <w:sz w:val="28"/>
        </w:rPr>
        <w:tab/>
      </w:r>
      <w:r w:rsidR="00F057CB">
        <w:rPr>
          <w:sz w:val="28"/>
        </w:rPr>
        <w:tab/>
      </w:r>
      <w:r w:rsidR="00F057CB">
        <w:rPr>
          <w:sz w:val="28"/>
        </w:rPr>
        <w:tab/>
      </w:r>
      <w:r w:rsidR="00F057CB">
        <w:rPr>
          <w:sz w:val="28"/>
        </w:rPr>
        <w:tab/>
      </w:r>
      <w:r w:rsidR="00F057CB">
        <w:rPr>
          <w:sz w:val="28"/>
        </w:rPr>
        <w:tab/>
      </w:r>
      <w:r w:rsidR="004B0A7E">
        <w:rPr>
          <w:sz w:val="28"/>
        </w:rPr>
        <w:tab/>
      </w:r>
      <w:r w:rsidR="00F057CB">
        <w:rPr>
          <w:sz w:val="28"/>
        </w:rPr>
        <w:tab/>
        <w:t>№</w:t>
      </w:r>
      <w:r w:rsidR="004465AB">
        <w:rPr>
          <w:sz w:val="28"/>
        </w:rPr>
        <w:t xml:space="preserve"> </w:t>
      </w:r>
      <w:r>
        <w:rPr>
          <w:sz w:val="28"/>
        </w:rPr>
        <w:t>96</w:t>
      </w:r>
      <w:r w:rsidR="00F057CB">
        <w:rPr>
          <w:sz w:val="28"/>
        </w:rPr>
        <w:t xml:space="preserve"> -п</w:t>
      </w:r>
    </w:p>
    <w:p w14:paraId="06C2583D" w14:textId="05C74CB4" w:rsidR="004E6A1E" w:rsidRDefault="004E6A1E" w:rsidP="00F057CB">
      <w:pPr>
        <w:jc w:val="both"/>
        <w:rPr>
          <w:sz w:val="28"/>
        </w:rPr>
      </w:pPr>
    </w:p>
    <w:p w14:paraId="49D636BC" w14:textId="77777777" w:rsidR="004E6A1E" w:rsidRDefault="004E6A1E" w:rsidP="00F057CB">
      <w:pPr>
        <w:jc w:val="both"/>
        <w:rPr>
          <w:sz w:val="28"/>
        </w:rPr>
      </w:pPr>
    </w:p>
    <w:p w14:paraId="4793BA09" w14:textId="77777777" w:rsidR="00F057CB" w:rsidRDefault="00F057CB" w:rsidP="00F057CB">
      <w:pPr>
        <w:ind w:right="45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открытого аукциона по продаже права аренды на земельны</w:t>
      </w:r>
      <w:r w:rsidR="00101FF4">
        <w:rPr>
          <w:sz w:val="28"/>
          <w:szCs w:val="28"/>
        </w:rPr>
        <w:t>й</w:t>
      </w:r>
      <w:r w:rsidRPr="006B6E1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</w:t>
      </w:r>
      <w:r w:rsidR="00101FF4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государственная собственность</w:t>
      </w:r>
      <w:proofErr w:type="gramEnd"/>
      <w:r>
        <w:rPr>
          <w:sz w:val="28"/>
          <w:szCs w:val="28"/>
        </w:rPr>
        <w:t xml:space="preserve"> </w:t>
      </w:r>
      <w:r w:rsidR="00101FF4">
        <w:rPr>
          <w:sz w:val="28"/>
          <w:szCs w:val="28"/>
        </w:rPr>
        <w:t>на который</w:t>
      </w:r>
      <w:r w:rsidR="006C6CB8">
        <w:rPr>
          <w:sz w:val="28"/>
          <w:szCs w:val="28"/>
        </w:rPr>
        <w:t xml:space="preserve"> не разграничена, для </w:t>
      </w:r>
      <w:r>
        <w:rPr>
          <w:sz w:val="28"/>
          <w:szCs w:val="28"/>
        </w:rPr>
        <w:t xml:space="preserve">индивидуального </w:t>
      </w:r>
      <w:r w:rsidRPr="00D12EE6">
        <w:rPr>
          <w:sz w:val="28"/>
          <w:szCs w:val="28"/>
        </w:rPr>
        <w:t xml:space="preserve">жилищного строительства </w:t>
      </w:r>
    </w:p>
    <w:p w14:paraId="0954CB68" w14:textId="77777777" w:rsidR="00F057CB" w:rsidRDefault="00F057CB" w:rsidP="00F057CB">
      <w:pPr>
        <w:ind w:firstLine="708"/>
        <w:jc w:val="both"/>
        <w:rPr>
          <w:sz w:val="28"/>
          <w:szCs w:val="28"/>
        </w:rPr>
      </w:pPr>
    </w:p>
    <w:p w14:paraId="150C09FC" w14:textId="77777777" w:rsidR="00F057CB" w:rsidRDefault="00F057CB" w:rsidP="00F0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39.11, ст. 39.12, ст. 39.13 Земельного кодекса Российской Федерации, руководствуясь ст. 19 Устава района, ПОСТАНОВЛЯЮ:</w:t>
      </w:r>
    </w:p>
    <w:p w14:paraId="09E7BAAD" w14:textId="77777777" w:rsidR="00F057CB" w:rsidRDefault="00F057CB" w:rsidP="00F057CB">
      <w:pPr>
        <w:jc w:val="both"/>
        <w:rPr>
          <w:sz w:val="28"/>
          <w:szCs w:val="28"/>
        </w:rPr>
      </w:pPr>
    </w:p>
    <w:p w14:paraId="19F1462F" w14:textId="77777777" w:rsidR="00F057CB" w:rsidRDefault="00F057CB" w:rsidP="00F057C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по п</w:t>
      </w:r>
      <w:r w:rsidR="00101FF4">
        <w:rPr>
          <w:sz w:val="28"/>
          <w:szCs w:val="28"/>
        </w:rPr>
        <w:t>родаже права аренды на земельный</w:t>
      </w:r>
      <w:r>
        <w:rPr>
          <w:sz w:val="28"/>
          <w:szCs w:val="28"/>
        </w:rPr>
        <w:t xml:space="preserve"> участ</w:t>
      </w:r>
      <w:r w:rsidR="00101FF4">
        <w:rPr>
          <w:sz w:val="28"/>
          <w:szCs w:val="28"/>
        </w:rPr>
        <w:t>ок</w:t>
      </w:r>
      <w:r>
        <w:rPr>
          <w:sz w:val="28"/>
          <w:szCs w:val="28"/>
        </w:rPr>
        <w:t xml:space="preserve"> государс</w:t>
      </w:r>
      <w:r w:rsidR="00101FF4">
        <w:rPr>
          <w:sz w:val="28"/>
          <w:szCs w:val="28"/>
        </w:rPr>
        <w:t>твенная собственность на который не разграничена расположенного</w:t>
      </w:r>
      <w:r>
        <w:rPr>
          <w:sz w:val="28"/>
          <w:szCs w:val="28"/>
        </w:rPr>
        <w:t xml:space="preserve"> по адресу:</w:t>
      </w:r>
      <w:r>
        <w:rPr>
          <w:bCs/>
          <w:sz w:val="28"/>
          <w:szCs w:val="28"/>
        </w:rPr>
        <w:t xml:space="preserve"> </w:t>
      </w:r>
    </w:p>
    <w:p w14:paraId="581E298D" w14:textId="77777777" w:rsidR="00F057CB" w:rsidRPr="00D12EE6" w:rsidRDefault="00F057CB" w:rsidP="00F057CB">
      <w:pPr>
        <w:pStyle w:val="a4"/>
        <w:jc w:val="both"/>
        <w:rPr>
          <w:sz w:val="28"/>
          <w:szCs w:val="28"/>
        </w:rPr>
      </w:pPr>
      <w:r w:rsidRPr="00D12EE6">
        <w:rPr>
          <w:sz w:val="28"/>
          <w:szCs w:val="28"/>
        </w:rPr>
        <w:t>- местоположение: Красноярский край, Дзержинский район, с.</w:t>
      </w:r>
      <w:r w:rsidR="008A59F0">
        <w:rPr>
          <w:sz w:val="28"/>
          <w:szCs w:val="28"/>
        </w:rPr>
        <w:t xml:space="preserve"> Дзержинское, ул. Цветочная</w:t>
      </w:r>
      <w:r w:rsidRPr="00D12EE6">
        <w:rPr>
          <w:sz w:val="28"/>
          <w:szCs w:val="28"/>
        </w:rPr>
        <w:t xml:space="preserve">, д. </w:t>
      </w:r>
      <w:r w:rsidR="00101FF4">
        <w:rPr>
          <w:sz w:val="28"/>
          <w:szCs w:val="28"/>
        </w:rPr>
        <w:t>4</w:t>
      </w:r>
      <w:r w:rsidR="008A59F0">
        <w:rPr>
          <w:sz w:val="28"/>
          <w:szCs w:val="28"/>
        </w:rPr>
        <w:t>8</w:t>
      </w:r>
      <w:r w:rsidRPr="00D12EE6">
        <w:rPr>
          <w:sz w:val="28"/>
          <w:szCs w:val="28"/>
        </w:rPr>
        <w:t>, площадь 1</w:t>
      </w:r>
      <w:r w:rsidR="008A59F0">
        <w:rPr>
          <w:sz w:val="28"/>
          <w:szCs w:val="28"/>
        </w:rPr>
        <w:t>99</w:t>
      </w:r>
      <w:r w:rsidR="00101FF4">
        <w:rPr>
          <w:sz w:val="28"/>
          <w:szCs w:val="28"/>
        </w:rPr>
        <w:t>0</w:t>
      </w:r>
      <w:r w:rsidRPr="00D12EE6">
        <w:rPr>
          <w:sz w:val="28"/>
          <w:szCs w:val="28"/>
        </w:rPr>
        <w:t>,0 кв. м,</w:t>
      </w:r>
      <w:r w:rsidR="00101FF4">
        <w:rPr>
          <w:sz w:val="28"/>
          <w:szCs w:val="28"/>
        </w:rPr>
        <w:t xml:space="preserve"> кадастровый номер: 24:10:</w:t>
      </w:r>
      <w:r w:rsidR="008A59F0">
        <w:rPr>
          <w:sz w:val="28"/>
          <w:szCs w:val="28"/>
        </w:rPr>
        <w:t>1813061</w:t>
      </w:r>
      <w:r w:rsidRPr="00D12EE6">
        <w:rPr>
          <w:sz w:val="28"/>
          <w:szCs w:val="28"/>
        </w:rPr>
        <w:t>:</w:t>
      </w:r>
      <w:r w:rsidR="008A59F0">
        <w:rPr>
          <w:sz w:val="28"/>
          <w:szCs w:val="28"/>
        </w:rPr>
        <w:t>1</w:t>
      </w:r>
      <w:r w:rsidR="00101FF4">
        <w:rPr>
          <w:sz w:val="28"/>
          <w:szCs w:val="28"/>
        </w:rPr>
        <w:t>1</w:t>
      </w:r>
      <w:r w:rsidRPr="00D12EE6">
        <w:rPr>
          <w:sz w:val="28"/>
          <w:szCs w:val="28"/>
        </w:rPr>
        <w:t>, из категории земель: земли населенных пунктов, разрешенное использовани</w:t>
      </w:r>
      <w:r>
        <w:rPr>
          <w:sz w:val="28"/>
          <w:szCs w:val="28"/>
        </w:rPr>
        <w:t>е</w:t>
      </w:r>
      <w:r w:rsidRPr="00D12EE6">
        <w:rPr>
          <w:sz w:val="28"/>
          <w:szCs w:val="28"/>
        </w:rPr>
        <w:t xml:space="preserve">: для индивидуального жилищного </w:t>
      </w:r>
      <w:r w:rsidR="00101FF4">
        <w:rPr>
          <w:sz w:val="28"/>
          <w:szCs w:val="28"/>
        </w:rPr>
        <w:t>строительства.</w:t>
      </w:r>
      <w:r w:rsidRPr="00D12EE6">
        <w:rPr>
          <w:sz w:val="28"/>
          <w:szCs w:val="28"/>
        </w:rPr>
        <w:t xml:space="preserve"> </w:t>
      </w:r>
    </w:p>
    <w:p w14:paraId="182CF412" w14:textId="4C9396BE" w:rsidR="00F057CB" w:rsidRPr="002E0439" w:rsidRDefault="00F057CB" w:rsidP="004E6A1E">
      <w:pPr>
        <w:ind w:firstLine="709"/>
        <w:jc w:val="both"/>
        <w:rPr>
          <w:sz w:val="28"/>
          <w:szCs w:val="28"/>
        </w:rPr>
      </w:pPr>
      <w:r w:rsidRPr="002E0439">
        <w:rPr>
          <w:sz w:val="28"/>
          <w:szCs w:val="28"/>
        </w:rPr>
        <w:t>2. Утвердить</w:t>
      </w:r>
      <w:r>
        <w:rPr>
          <w:sz w:val="28"/>
          <w:szCs w:val="28"/>
        </w:rPr>
        <w:t xml:space="preserve"> текст извещения</w:t>
      </w:r>
      <w:r w:rsidRPr="002E0439">
        <w:rPr>
          <w:sz w:val="28"/>
          <w:szCs w:val="28"/>
        </w:rPr>
        <w:t xml:space="preserve"> о проведении открытого аукциона по п</w:t>
      </w:r>
      <w:r>
        <w:rPr>
          <w:sz w:val="28"/>
          <w:szCs w:val="28"/>
        </w:rPr>
        <w:t>родаже права аренды на земельн</w:t>
      </w:r>
      <w:r w:rsidR="00101FF4">
        <w:rPr>
          <w:sz w:val="28"/>
          <w:szCs w:val="28"/>
        </w:rPr>
        <w:t>ый</w:t>
      </w:r>
      <w:r w:rsidRPr="002E043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</w:t>
      </w:r>
      <w:r w:rsidR="00101FF4">
        <w:rPr>
          <w:sz w:val="28"/>
          <w:szCs w:val="28"/>
        </w:rPr>
        <w:t>ок</w:t>
      </w:r>
      <w:r w:rsidRPr="002E0439">
        <w:rPr>
          <w:sz w:val="28"/>
          <w:szCs w:val="28"/>
        </w:rPr>
        <w:t xml:space="preserve"> </w:t>
      </w:r>
      <w:proofErr w:type="gramStart"/>
      <w:r w:rsidRPr="002E0439">
        <w:rPr>
          <w:sz w:val="28"/>
          <w:szCs w:val="28"/>
        </w:rPr>
        <w:t>государственная собственность</w:t>
      </w:r>
      <w:proofErr w:type="gramEnd"/>
      <w:r>
        <w:rPr>
          <w:sz w:val="28"/>
          <w:szCs w:val="28"/>
        </w:rPr>
        <w:t xml:space="preserve"> на которы</w:t>
      </w:r>
      <w:r w:rsidR="00101FF4">
        <w:rPr>
          <w:sz w:val="28"/>
          <w:szCs w:val="28"/>
        </w:rPr>
        <w:t>й</w:t>
      </w:r>
      <w:r w:rsidRPr="002E0439">
        <w:rPr>
          <w:sz w:val="28"/>
          <w:szCs w:val="28"/>
        </w:rPr>
        <w:t xml:space="preserve"> не разграничена согласно </w:t>
      </w:r>
      <w:r w:rsidRPr="00037D54">
        <w:rPr>
          <w:sz w:val="28"/>
          <w:szCs w:val="28"/>
        </w:rPr>
        <w:t xml:space="preserve">приложению №1 </w:t>
      </w:r>
      <w:r w:rsidRPr="002E0439">
        <w:rPr>
          <w:sz w:val="28"/>
          <w:szCs w:val="28"/>
        </w:rPr>
        <w:t xml:space="preserve">к </w:t>
      </w:r>
      <w:r w:rsidRPr="0015505C">
        <w:rPr>
          <w:sz w:val="28"/>
          <w:szCs w:val="28"/>
        </w:rPr>
        <w:t xml:space="preserve">настоящему </w:t>
      </w:r>
      <w:r w:rsidRPr="002E0439">
        <w:rPr>
          <w:sz w:val="28"/>
          <w:szCs w:val="28"/>
        </w:rPr>
        <w:t>постановлению.</w:t>
      </w:r>
    </w:p>
    <w:p w14:paraId="0F9C14F5" w14:textId="1CACEF5A" w:rsidR="00F057CB" w:rsidRPr="002E0439" w:rsidRDefault="00F057CB" w:rsidP="004E6A1E">
      <w:pPr>
        <w:pStyle w:val="a4"/>
        <w:ind w:firstLine="709"/>
        <w:jc w:val="both"/>
        <w:rPr>
          <w:sz w:val="28"/>
          <w:szCs w:val="28"/>
        </w:rPr>
      </w:pPr>
      <w:r w:rsidRPr="002E0439">
        <w:rPr>
          <w:sz w:val="28"/>
          <w:szCs w:val="28"/>
        </w:rPr>
        <w:t xml:space="preserve">3. Отделу муниципального имущества и земельных отношений администрации Дзержинского района разместить извещение о проведении аукциона в электронной форме на официальном сайте Российской Федерации в информационно-телекоммуникационной сети «Интернет»: www.torgi.gov.ru. </w:t>
      </w:r>
    </w:p>
    <w:p w14:paraId="71DCBA3E" w14:textId="1922D63A" w:rsidR="006C6CB8" w:rsidRPr="00EE1220" w:rsidRDefault="006C6CB8" w:rsidP="004E6A1E">
      <w:pPr>
        <w:pStyle w:val="a4"/>
        <w:ind w:firstLine="709"/>
        <w:jc w:val="both"/>
        <w:rPr>
          <w:sz w:val="28"/>
          <w:szCs w:val="28"/>
        </w:rPr>
      </w:pPr>
      <w:r w:rsidRPr="002E0439">
        <w:rPr>
          <w:sz w:val="28"/>
          <w:szCs w:val="28"/>
        </w:rPr>
        <w:t>4. Контроль за выполнением наст</w:t>
      </w:r>
      <w:r>
        <w:rPr>
          <w:sz w:val="28"/>
          <w:szCs w:val="28"/>
        </w:rPr>
        <w:t xml:space="preserve">оящего постановления возлагаю на первого </w:t>
      </w:r>
      <w:r w:rsidRPr="00EE1220">
        <w:rPr>
          <w:sz w:val="28"/>
          <w:szCs w:val="28"/>
        </w:rPr>
        <w:t xml:space="preserve">заместителя главы района </w:t>
      </w:r>
      <w:r>
        <w:rPr>
          <w:sz w:val="28"/>
          <w:szCs w:val="28"/>
        </w:rPr>
        <w:t>С.Н. Сухарева</w:t>
      </w:r>
      <w:r w:rsidRPr="00EE1220">
        <w:rPr>
          <w:sz w:val="28"/>
          <w:szCs w:val="28"/>
        </w:rPr>
        <w:t>.</w:t>
      </w:r>
    </w:p>
    <w:p w14:paraId="3BE1C20D" w14:textId="63A4811B" w:rsidR="00F057CB" w:rsidRPr="00314350" w:rsidRDefault="00F057CB" w:rsidP="004E6A1E">
      <w:pPr>
        <w:ind w:firstLine="709"/>
        <w:jc w:val="both"/>
        <w:rPr>
          <w:sz w:val="28"/>
          <w:szCs w:val="28"/>
        </w:rPr>
      </w:pPr>
      <w:r w:rsidRPr="002E0439">
        <w:rPr>
          <w:sz w:val="28"/>
          <w:szCs w:val="28"/>
        </w:rPr>
        <w:t>5. Постановление вст</w:t>
      </w:r>
      <w:r>
        <w:rPr>
          <w:sz w:val="28"/>
          <w:szCs w:val="28"/>
        </w:rPr>
        <w:t>упает в силу со дня подписания.</w:t>
      </w:r>
    </w:p>
    <w:p w14:paraId="75AF6769" w14:textId="78586CE5" w:rsidR="00F057CB" w:rsidRDefault="00F057CB" w:rsidP="00F057CB">
      <w:pPr>
        <w:jc w:val="both"/>
        <w:rPr>
          <w:sz w:val="28"/>
          <w:szCs w:val="28"/>
        </w:rPr>
      </w:pPr>
    </w:p>
    <w:p w14:paraId="73567A49" w14:textId="77777777" w:rsidR="004E6A1E" w:rsidRDefault="004E6A1E" w:rsidP="00F057CB">
      <w:pPr>
        <w:jc w:val="both"/>
        <w:rPr>
          <w:sz w:val="28"/>
          <w:szCs w:val="28"/>
        </w:rPr>
      </w:pPr>
    </w:p>
    <w:p w14:paraId="651F2C4A" w14:textId="214874FE" w:rsidR="006C6CB8" w:rsidRDefault="004E6A1E" w:rsidP="004E6A1E">
      <w:pPr>
        <w:ind w:right="412"/>
        <w:jc w:val="both"/>
        <w:rPr>
          <w:sz w:val="28"/>
          <w:szCs w:val="28"/>
        </w:rPr>
      </w:pPr>
      <w:r w:rsidRPr="004E6A1E">
        <w:rPr>
          <w:sz w:val="28"/>
          <w:szCs w:val="28"/>
        </w:rPr>
        <w:t>Глава Дзержинского района</w:t>
      </w:r>
      <w:r w:rsidRPr="004E6A1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6A1E">
        <w:rPr>
          <w:sz w:val="28"/>
          <w:szCs w:val="28"/>
        </w:rPr>
        <w:t>В.Н. Дергунов</w:t>
      </w:r>
    </w:p>
    <w:p w14:paraId="73BCFD7A" w14:textId="34551CEB" w:rsidR="004E6A1E" w:rsidRDefault="004E6A1E" w:rsidP="004E6A1E">
      <w:pPr>
        <w:ind w:right="412"/>
        <w:jc w:val="both"/>
        <w:rPr>
          <w:sz w:val="28"/>
          <w:szCs w:val="28"/>
        </w:rPr>
      </w:pPr>
    </w:p>
    <w:p w14:paraId="404336EB" w14:textId="77777777" w:rsidR="004E6A1E" w:rsidRDefault="004E6A1E" w:rsidP="004E6A1E">
      <w:pPr>
        <w:ind w:right="412"/>
        <w:jc w:val="both"/>
        <w:rPr>
          <w:sz w:val="28"/>
          <w:szCs w:val="28"/>
        </w:rPr>
      </w:pPr>
    </w:p>
    <w:p w14:paraId="77F30A8A" w14:textId="77777777" w:rsidR="00F057CB" w:rsidRDefault="00F057CB" w:rsidP="00F057CB">
      <w:pPr>
        <w:ind w:left="5387"/>
        <w:jc w:val="both"/>
      </w:pPr>
      <w:r>
        <w:t xml:space="preserve">                 </w:t>
      </w:r>
      <w:r w:rsidRPr="00EA6B77">
        <w:t xml:space="preserve">Приложение </w:t>
      </w:r>
      <w:r>
        <w:t>№ 1</w:t>
      </w:r>
      <w:r w:rsidRPr="00EA6B77">
        <w:t xml:space="preserve"> </w:t>
      </w:r>
    </w:p>
    <w:p w14:paraId="41E85368" w14:textId="77777777" w:rsidR="0059351C" w:rsidRDefault="0059351C" w:rsidP="0059351C">
      <w:pPr>
        <w:jc w:val="both"/>
      </w:pPr>
      <w:r>
        <w:t xml:space="preserve">                                                                                                 </w:t>
      </w:r>
      <w:r w:rsidR="00F057CB" w:rsidRPr="00255728">
        <w:t xml:space="preserve">к постановлению администрации Дзержинского района </w:t>
      </w:r>
    </w:p>
    <w:p w14:paraId="08D49F9E" w14:textId="77777777" w:rsidR="00F057CB" w:rsidRPr="00255728" w:rsidRDefault="0059351C" w:rsidP="0059351C">
      <w:pPr>
        <w:jc w:val="both"/>
      </w:pPr>
      <w:r>
        <w:t xml:space="preserve">                                                                                          </w:t>
      </w:r>
      <w:r w:rsidR="004465AB">
        <w:t xml:space="preserve">                          </w:t>
      </w:r>
      <w:r>
        <w:t xml:space="preserve">  </w:t>
      </w:r>
      <w:r w:rsidR="00F057CB" w:rsidRPr="00255728">
        <w:t>от</w:t>
      </w:r>
      <w:r w:rsidR="008A59F0">
        <w:t xml:space="preserve"> </w:t>
      </w:r>
      <w:r w:rsidR="00944383">
        <w:t>19</w:t>
      </w:r>
      <w:r w:rsidR="008A59F0">
        <w:t>.</w:t>
      </w:r>
      <w:r w:rsidR="00101FF4" w:rsidRPr="004465AB">
        <w:t>0</w:t>
      </w:r>
      <w:r w:rsidR="008A59F0">
        <w:t>2</w:t>
      </w:r>
      <w:r w:rsidR="00F057CB" w:rsidRPr="004465AB">
        <w:t>.202</w:t>
      </w:r>
      <w:r w:rsidR="008A59F0">
        <w:t>5</w:t>
      </w:r>
      <w:r w:rsidR="00F057CB" w:rsidRPr="004465AB">
        <w:t xml:space="preserve"> №</w:t>
      </w:r>
      <w:r w:rsidR="00944383">
        <w:t xml:space="preserve"> 96</w:t>
      </w:r>
      <w:r w:rsidR="004465AB">
        <w:t>-п</w:t>
      </w:r>
      <w:r w:rsidR="00F057CB" w:rsidRPr="004465AB">
        <w:t xml:space="preserve"> </w:t>
      </w:r>
    </w:p>
    <w:p w14:paraId="5FFC13EA" w14:textId="77777777" w:rsidR="00F057CB" w:rsidRPr="00255728" w:rsidRDefault="00F057CB" w:rsidP="00F057CB">
      <w:pPr>
        <w:ind w:left="5387"/>
        <w:jc w:val="both"/>
      </w:pPr>
    </w:p>
    <w:p w14:paraId="6494D597" w14:textId="77777777" w:rsidR="00F057CB" w:rsidRPr="002E5C6C" w:rsidRDefault="00F057CB" w:rsidP="00F057CB">
      <w:pPr>
        <w:ind w:firstLine="540"/>
        <w:jc w:val="center"/>
        <w:rPr>
          <w:sz w:val="16"/>
          <w:szCs w:val="16"/>
        </w:rPr>
      </w:pPr>
    </w:p>
    <w:p w14:paraId="3CD2FD0A" w14:textId="77777777" w:rsidR="00F057CB" w:rsidRPr="00E91586" w:rsidRDefault="00F057CB" w:rsidP="00F05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  <w:r w:rsidRPr="00E91586">
        <w:rPr>
          <w:b/>
          <w:sz w:val="28"/>
          <w:szCs w:val="28"/>
        </w:rPr>
        <w:t xml:space="preserve"> о проведении</w:t>
      </w:r>
    </w:p>
    <w:p w14:paraId="054233CA" w14:textId="77777777" w:rsidR="00F057CB" w:rsidRDefault="00F057CB" w:rsidP="00F057CB">
      <w:pPr>
        <w:jc w:val="center"/>
        <w:rPr>
          <w:b/>
          <w:sz w:val="28"/>
          <w:szCs w:val="28"/>
        </w:rPr>
      </w:pPr>
      <w:r w:rsidRPr="00E91586">
        <w:rPr>
          <w:b/>
          <w:sz w:val="28"/>
          <w:szCs w:val="28"/>
        </w:rPr>
        <w:t>аукциона в электронной форме</w:t>
      </w:r>
    </w:p>
    <w:p w14:paraId="57C986FA" w14:textId="77777777" w:rsidR="00F057CB" w:rsidRDefault="00F057CB" w:rsidP="00F057CB">
      <w:pPr>
        <w:jc w:val="center"/>
        <w:rPr>
          <w:b/>
          <w:sz w:val="28"/>
          <w:szCs w:val="28"/>
        </w:rPr>
      </w:pP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30"/>
      </w:tblGrid>
      <w:tr w:rsidR="00F057CB" w:rsidRPr="0095748D" w14:paraId="64A65E28" w14:textId="77777777" w:rsidTr="00101FF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004E" w14:textId="77777777" w:rsidR="00F057CB" w:rsidRPr="00BF05FD" w:rsidRDefault="00F057CB" w:rsidP="00101FF4">
            <w:pPr>
              <w:widowControl w:val="0"/>
              <w:autoSpaceDE w:val="0"/>
              <w:autoSpaceDN w:val="0"/>
              <w:adjustRightInd w:val="0"/>
            </w:pPr>
            <w:r w:rsidRPr="00BF05FD">
              <w:t>Форма торгов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A839" w14:textId="77777777" w:rsidR="00F057CB" w:rsidRPr="00BF05FD" w:rsidRDefault="00F057CB" w:rsidP="00101FF4">
            <w:pPr>
              <w:widowControl w:val="0"/>
              <w:autoSpaceDE w:val="0"/>
              <w:autoSpaceDN w:val="0"/>
              <w:adjustRightInd w:val="0"/>
            </w:pPr>
            <w:r w:rsidRPr="00BF05FD">
              <w:t>Аукцион в электронной форме, открытый по составу участников</w:t>
            </w:r>
          </w:p>
        </w:tc>
      </w:tr>
      <w:tr w:rsidR="00F057CB" w:rsidRPr="0095748D" w14:paraId="114ACF4B" w14:textId="77777777" w:rsidTr="00101FF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215C" w14:textId="77777777" w:rsidR="00F057CB" w:rsidRPr="00BF05FD" w:rsidRDefault="00F057CB" w:rsidP="00101FF4">
            <w:pPr>
              <w:widowControl w:val="0"/>
              <w:autoSpaceDE w:val="0"/>
              <w:autoSpaceDN w:val="0"/>
              <w:adjustRightInd w:val="0"/>
            </w:pPr>
            <w:r w:rsidRPr="00BF05FD">
              <w:t>Организатор аукциона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B7CA" w14:textId="77777777" w:rsidR="00F057CB" w:rsidRPr="00480A1B" w:rsidRDefault="00F057CB" w:rsidP="00101FF4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color w:val="000000"/>
                <w:lang w:bidi="ru-RU"/>
              </w:rPr>
              <w:t xml:space="preserve"> </w:t>
            </w: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60629367" w14:textId="77777777" w:rsidR="00F057CB" w:rsidRPr="00480A1B" w:rsidRDefault="00F057CB" w:rsidP="00101FF4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40BDBA26" w14:textId="77777777" w:rsidR="00F057CB" w:rsidRPr="00480A1B" w:rsidRDefault="00F057CB" w:rsidP="00101FF4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499B1494" w14:textId="77777777" w:rsidR="00F057CB" w:rsidRPr="00480A1B" w:rsidRDefault="00F057CB" w:rsidP="00101FF4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5D714443" w14:textId="77777777" w:rsidR="00F057CB" w:rsidRPr="00480A1B" w:rsidRDefault="00F057CB" w:rsidP="00101FF4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  <w:p w14:paraId="5D5497A7" w14:textId="77777777" w:rsidR="00F057CB" w:rsidRPr="00480A1B" w:rsidRDefault="00F057CB" w:rsidP="00101FF4"/>
        </w:tc>
      </w:tr>
      <w:tr w:rsidR="00F057CB" w:rsidRPr="0095748D" w14:paraId="32A59EB7" w14:textId="77777777" w:rsidTr="00101F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19C1" w14:textId="77777777" w:rsidR="00F057CB" w:rsidRDefault="00F057CB" w:rsidP="00101FF4">
            <w:r>
              <w:t>Уполномоченный орган, реквизиты решения о проведении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314" w14:textId="77777777" w:rsidR="00F057CB" w:rsidRPr="00480A1B" w:rsidRDefault="00F057CB" w:rsidP="00101FF4">
            <w:pPr>
              <w:widowControl w:val="0"/>
              <w:tabs>
                <w:tab w:val="left" w:pos="475"/>
                <w:tab w:val="left" w:pos="1055"/>
                <w:tab w:val="left" w:pos="3125"/>
                <w:tab w:val="left" w:pos="4783"/>
                <w:tab w:val="left" w:pos="6470"/>
                <w:tab w:val="left" w:pos="7776"/>
                <w:tab w:val="left" w:pos="9672"/>
              </w:tabs>
              <w:jc w:val="both"/>
              <w:rPr>
                <w:lang w:bidi="ru-RU"/>
              </w:rPr>
            </w:pPr>
            <w:r w:rsidRPr="00480A1B">
              <w:rPr>
                <w:lang w:bidi="ru-RU"/>
              </w:rPr>
              <w:t>Отдел муниципального имущества и земельных отношений администрации Дзержинского района Красноярского края</w:t>
            </w:r>
          </w:p>
          <w:p w14:paraId="19F92ABF" w14:textId="77777777" w:rsidR="00F057CB" w:rsidRPr="00480A1B" w:rsidRDefault="00F057CB" w:rsidP="00101FF4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>Местонахождение</w:t>
            </w:r>
            <w:r w:rsidRPr="00480A1B">
              <w:rPr>
                <w:lang w:bidi="ru-RU"/>
              </w:rPr>
              <w:t>: 663700 Россия, Красноярский край, с. Дзержинское, ул. Ленина, 15</w:t>
            </w:r>
          </w:p>
          <w:p w14:paraId="06E9AB1F" w14:textId="77777777" w:rsidR="00F057CB" w:rsidRPr="00480A1B" w:rsidRDefault="00F057CB" w:rsidP="00101FF4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сайта: </w:t>
            </w:r>
            <w:r w:rsidRPr="00480A1B">
              <w:rPr>
                <w:lang w:bidi="en-US"/>
              </w:rPr>
              <w:t>http://adm-dzergin.ru/</w:t>
            </w:r>
          </w:p>
          <w:p w14:paraId="4D566D8C" w14:textId="77777777" w:rsidR="00F057CB" w:rsidRPr="00480A1B" w:rsidRDefault="00F057CB" w:rsidP="00101FF4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Адрес электронной почты: </w:t>
            </w:r>
            <w:r w:rsidRPr="00480A1B">
              <w:rPr>
                <w:lang w:bidi="en-US"/>
              </w:rPr>
              <w:t>dzergin</w:t>
            </w:r>
            <w:r w:rsidRPr="00480A1B">
              <w:rPr>
                <w:lang w:bidi="ru-RU"/>
              </w:rPr>
              <w:t>оmizo@mail.ru</w:t>
            </w:r>
          </w:p>
          <w:p w14:paraId="07B570ED" w14:textId="77777777" w:rsidR="00F057CB" w:rsidRPr="00480A1B" w:rsidRDefault="00F057CB" w:rsidP="00101FF4">
            <w:pPr>
              <w:widowControl w:val="0"/>
              <w:ind w:firstLine="820"/>
              <w:jc w:val="both"/>
              <w:rPr>
                <w:lang w:bidi="ru-RU"/>
              </w:rPr>
            </w:pPr>
            <w:r w:rsidRPr="00480A1B">
              <w:rPr>
                <w:b/>
                <w:bCs/>
                <w:lang w:bidi="ru-RU"/>
              </w:rPr>
              <w:t xml:space="preserve">Телефон: </w:t>
            </w:r>
            <w:r w:rsidRPr="00480A1B">
              <w:rPr>
                <w:lang w:bidi="ru-RU"/>
              </w:rPr>
              <w:t>+7 (391) 679-1</w:t>
            </w:r>
            <w:r>
              <w:rPr>
                <w:lang w:bidi="ru-RU"/>
              </w:rPr>
              <w:t>2</w:t>
            </w:r>
            <w:r w:rsidRPr="00480A1B">
              <w:rPr>
                <w:lang w:bidi="ru-RU"/>
              </w:rPr>
              <w:t>-</w:t>
            </w:r>
            <w:r>
              <w:rPr>
                <w:lang w:bidi="ru-RU"/>
              </w:rPr>
              <w:t>70</w:t>
            </w:r>
            <w:r w:rsidRPr="00480A1B">
              <w:rPr>
                <w:lang w:bidi="ru-RU"/>
              </w:rPr>
              <w:t>, факс: +7 (391) 679-15-65.</w:t>
            </w:r>
          </w:p>
          <w:p w14:paraId="56B9D823" w14:textId="77777777" w:rsidR="00F057CB" w:rsidRPr="008731CC" w:rsidRDefault="00F057CB" w:rsidP="00944383">
            <w:pPr>
              <w:rPr>
                <w:color w:val="FF0000"/>
              </w:rPr>
            </w:pPr>
            <w:r w:rsidRPr="00255728">
              <w:t xml:space="preserve">Постановление администрации Дзержинского района </w:t>
            </w:r>
            <w:r w:rsidRPr="004465AB">
              <w:t>№</w:t>
            </w:r>
            <w:r w:rsidR="004465AB">
              <w:t xml:space="preserve"> </w:t>
            </w:r>
            <w:r w:rsidR="00944383">
              <w:t>96</w:t>
            </w:r>
            <w:r w:rsidR="004465AB">
              <w:t>-п</w:t>
            </w:r>
            <w:r w:rsidRPr="004465AB">
              <w:t xml:space="preserve"> от</w:t>
            </w:r>
            <w:r w:rsidR="00944383">
              <w:t xml:space="preserve"> 19</w:t>
            </w:r>
            <w:r w:rsidRPr="004465AB">
              <w:t>.0</w:t>
            </w:r>
            <w:r w:rsidR="008A59F0">
              <w:t>2</w:t>
            </w:r>
            <w:r w:rsidRPr="004465AB">
              <w:t>.202</w:t>
            </w:r>
            <w:r w:rsidR="008A59F0">
              <w:t>5</w:t>
            </w:r>
            <w:r w:rsidRPr="004465AB">
              <w:t xml:space="preserve"> </w:t>
            </w:r>
            <w:r w:rsidRPr="00255728">
              <w:t>«О проведении открытого аукциона по п</w:t>
            </w:r>
            <w:r w:rsidR="00101FF4">
              <w:t>родаже права аренды на земельный</w:t>
            </w:r>
            <w:r w:rsidRPr="00255728">
              <w:t xml:space="preserve"> участ</w:t>
            </w:r>
            <w:r w:rsidR="00101FF4">
              <w:t>ок</w:t>
            </w:r>
            <w:r w:rsidRPr="00255728">
              <w:t xml:space="preserve"> государственная собственно</w:t>
            </w:r>
            <w:r w:rsidR="00101FF4">
              <w:t>сть на который</w:t>
            </w:r>
            <w:r w:rsidRPr="00255728">
              <w:t xml:space="preserve"> не разграничена, для</w:t>
            </w:r>
            <w:r w:rsidRPr="00C73EA5">
              <w:t xml:space="preserve"> индивидуального жил</w:t>
            </w:r>
            <w:r>
              <w:t>ищного строительства»</w:t>
            </w:r>
          </w:p>
        </w:tc>
      </w:tr>
      <w:tr w:rsidR="00F057CB" w:rsidRPr="0095748D" w14:paraId="0BD110EC" w14:textId="77777777" w:rsidTr="00101F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0D1" w14:textId="77777777" w:rsidR="00F057CB" w:rsidRDefault="00F057CB" w:rsidP="00101FF4">
            <w:r w:rsidRPr="00BF05FD">
              <w:t>Место, дата, время и порядок проведения аукциона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0FB3" w14:textId="77777777" w:rsidR="00F057CB" w:rsidRPr="008509E5" w:rsidRDefault="00F057CB" w:rsidP="00101FF4">
            <w:pPr>
              <w:jc w:val="both"/>
            </w:pPr>
            <w:r w:rsidRPr="008509E5">
              <w:t>Проведение аукциона в электронной форме осуществляется на электронной площадке «РТС-тендер» её оператором.</w:t>
            </w:r>
          </w:p>
          <w:p w14:paraId="68B934B2" w14:textId="77777777" w:rsidR="00F057CB" w:rsidRPr="008509E5" w:rsidRDefault="00F057CB" w:rsidP="00101FF4">
            <w:pPr>
              <w:widowControl w:val="0"/>
              <w:numPr>
                <w:ilvl w:val="1"/>
                <w:numId w:val="1"/>
              </w:numPr>
              <w:tabs>
                <w:tab w:val="left" w:pos="462"/>
              </w:tabs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t xml:space="preserve"> </w:t>
            </w:r>
            <w:r w:rsidRPr="008509E5">
              <w:rPr>
                <w:b/>
                <w:bCs/>
                <w:lang w:bidi="ru-RU"/>
              </w:rPr>
              <w:t xml:space="preserve">Оператор электронной площадки </w:t>
            </w:r>
            <w:r w:rsidRPr="008509E5">
              <w:rPr>
                <w:lang w:bidi="ru-RU"/>
              </w:rPr>
              <w:t>- юридическое лицо</w:t>
            </w:r>
            <w:r w:rsidRPr="008509E5">
              <w:rPr>
                <w:color w:val="000000"/>
                <w:lang w:bidi="ru-RU"/>
              </w:rPr>
              <w:t>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14:paraId="2427755F" w14:textId="77777777" w:rsidR="00F057CB" w:rsidRPr="008509E5" w:rsidRDefault="00F057CB" w:rsidP="00101FF4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Наименование: </w:t>
            </w:r>
            <w:r w:rsidRPr="008509E5">
              <w:rPr>
                <w:color w:val="000000"/>
                <w:lang w:bidi="ru-RU"/>
              </w:rPr>
              <w:t>Общество с ограниченной ответственностью «РТС-тендер»</w:t>
            </w:r>
          </w:p>
          <w:p w14:paraId="18CE75C9" w14:textId="77777777" w:rsidR="00F057CB" w:rsidRPr="008509E5" w:rsidRDefault="00F057CB" w:rsidP="00101FF4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Место нахождения: </w:t>
            </w:r>
            <w:r w:rsidRPr="008509E5">
              <w:rPr>
                <w:color w:val="000000"/>
                <w:lang w:bidi="ru-RU"/>
              </w:rPr>
              <w:t>121151, город Москва, набережная Тараса Шевченко, дом 23А</w:t>
            </w:r>
          </w:p>
          <w:p w14:paraId="4389634E" w14:textId="77777777" w:rsidR="00F057CB" w:rsidRPr="008509E5" w:rsidRDefault="00F057CB" w:rsidP="00101FF4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сайта: </w:t>
            </w:r>
            <w:hyperlink r:id="rId8" w:history="1">
              <w:r w:rsidRPr="008509E5">
                <w:rPr>
                  <w:color w:val="000000"/>
                  <w:lang w:bidi="en-US"/>
                </w:rPr>
                <w:t>www.rts-tender.ru</w:t>
              </w:r>
            </w:hyperlink>
          </w:p>
          <w:p w14:paraId="08B38586" w14:textId="77777777" w:rsidR="00F057CB" w:rsidRPr="008509E5" w:rsidRDefault="00F057CB" w:rsidP="00101FF4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Адрес электронной почты: </w:t>
            </w:r>
            <w:hyperlink r:id="rId9" w:history="1">
              <w:r w:rsidRPr="008509E5">
                <w:rPr>
                  <w:color w:val="000000"/>
                  <w:lang w:bidi="en-US"/>
                </w:rPr>
                <w:t>iSupport@rts-tender.ru</w:t>
              </w:r>
            </w:hyperlink>
          </w:p>
          <w:p w14:paraId="6A162584" w14:textId="77777777" w:rsidR="00F057CB" w:rsidRPr="008509E5" w:rsidRDefault="00F057CB" w:rsidP="00101FF4">
            <w:pPr>
              <w:widowControl w:val="0"/>
              <w:ind w:firstLine="820"/>
              <w:jc w:val="both"/>
              <w:rPr>
                <w:color w:val="000000"/>
                <w:lang w:bidi="ru-RU"/>
              </w:rPr>
            </w:pPr>
            <w:r w:rsidRPr="008509E5">
              <w:rPr>
                <w:b/>
                <w:bCs/>
                <w:color w:val="000000"/>
                <w:lang w:bidi="ru-RU"/>
              </w:rPr>
              <w:t xml:space="preserve">Телефон: </w:t>
            </w:r>
            <w:r w:rsidRPr="008509E5">
              <w:rPr>
                <w:color w:val="000000"/>
                <w:lang w:bidi="ru-RU"/>
              </w:rPr>
              <w:t>+7 (499) 653-55-00</w:t>
            </w:r>
          </w:p>
          <w:p w14:paraId="6EAA2FDD" w14:textId="77777777" w:rsidR="00F057CB" w:rsidRPr="008509E5" w:rsidRDefault="00F057CB" w:rsidP="00101FF4">
            <w:pPr>
              <w:jc w:val="both"/>
            </w:pPr>
            <w:r w:rsidRPr="008509E5">
              <w:rPr>
                <w:color w:val="FF0000"/>
              </w:rPr>
              <w:t xml:space="preserve">   </w:t>
            </w:r>
            <w:r w:rsidRPr="008509E5">
              <w:t>+7 (800) 500-7-500, факс: +7 (495) 733-95-19.</w:t>
            </w:r>
          </w:p>
          <w:p w14:paraId="11FB153E" w14:textId="77777777" w:rsidR="00F057CB" w:rsidRPr="00523A25" w:rsidRDefault="00F057CB" w:rsidP="00101FF4">
            <w:pPr>
              <w:jc w:val="both"/>
            </w:pPr>
            <w:r w:rsidRPr="008509E5">
              <w:t xml:space="preserve">Аукцион будет проводиться </w:t>
            </w:r>
            <w:r w:rsidR="00CE7E1A">
              <w:t>2</w:t>
            </w:r>
            <w:r w:rsidR="00BE4447">
              <w:t>5</w:t>
            </w:r>
            <w:r w:rsidR="008A59F0">
              <w:t>.03</w:t>
            </w:r>
            <w:r w:rsidRPr="0015184B">
              <w:t>.202</w:t>
            </w:r>
            <w:r w:rsidR="008A59F0">
              <w:t>5</w:t>
            </w:r>
            <w:r w:rsidRPr="0015184B">
              <w:t xml:space="preserve"> года в 1</w:t>
            </w:r>
            <w:r w:rsidR="0059351C">
              <w:t>4</w:t>
            </w:r>
            <w:r w:rsidRPr="0015184B">
              <w:t xml:space="preserve">.00 часов </w:t>
            </w:r>
            <w:r w:rsidRPr="008509E5">
              <w:t xml:space="preserve">по местному времени на электронной площадке России РТС тендер: </w:t>
            </w:r>
            <w:hyperlink r:id="rId10" w:history="1">
              <w:r w:rsidRPr="00523A25">
                <w:rPr>
                  <w:rStyle w:val="a3"/>
                  <w:rFonts w:eastAsiaTheme="majorEastAsia"/>
                  <w:color w:val="auto"/>
                </w:rPr>
                <w:t>https://www.rts-tender.ru</w:t>
              </w:r>
            </w:hyperlink>
            <w:r w:rsidRPr="00523A25">
              <w:t>.</w:t>
            </w:r>
          </w:p>
          <w:p w14:paraId="686AAAFC" w14:textId="77777777" w:rsidR="00F057CB" w:rsidRPr="00523A25" w:rsidRDefault="00F057CB" w:rsidP="00101FF4">
            <w:pPr>
              <w:jc w:val="both"/>
            </w:pPr>
            <w:r w:rsidRPr="00523A25">
      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      </w:r>
            <w:hyperlink r:id="rId11" w:history="1">
              <w:r w:rsidRPr="00523A25">
                <w:rPr>
                  <w:rStyle w:val="a3"/>
                  <w:rFonts w:eastAsiaTheme="majorEastAsia"/>
                  <w:color w:val="auto"/>
                </w:rPr>
                <w:t>www.rts-tender.ru</w:t>
              </w:r>
            </w:hyperlink>
            <w:r w:rsidRPr="00523A25">
              <w:t xml:space="preserve"> (далее - электронная площадка).</w:t>
            </w:r>
          </w:p>
          <w:p w14:paraId="5F2E7FFA" w14:textId="77777777" w:rsidR="00F057CB" w:rsidRPr="00523A25" w:rsidRDefault="00F057CB" w:rsidP="00101FF4">
            <w:pPr>
              <w:jc w:val="both"/>
            </w:pPr>
            <w:r w:rsidRPr="00523A25">
              <w:t xml:space="preserve">Регистрации на электронной площадке подлежат претенденты, ранее не зарегистрированные </w:t>
            </w:r>
            <w:proofErr w:type="gramStart"/>
            <w:r w:rsidRPr="00523A25">
              <w:t>на электронной площадке</w:t>
            </w:r>
            <w:proofErr w:type="gramEnd"/>
            <w:r w:rsidRPr="00523A25">
              <w:t xml:space="preserve"> или регистрация которых на электронной площадке была ими прекращена.</w:t>
            </w:r>
          </w:p>
          <w:p w14:paraId="15F09262" w14:textId="77777777" w:rsidR="00F057CB" w:rsidRPr="00523A25" w:rsidRDefault="00F057CB" w:rsidP="00101FF4">
            <w:pPr>
              <w:jc w:val="both"/>
            </w:pPr>
            <w:r w:rsidRPr="00523A25">
              <w:t xml:space="preserve">Порядок работы претендента на электронной площадке, системные требования и требования к программному обеспечению устанавливаются электронной площадкой на сайте </w:t>
            </w:r>
            <w:hyperlink r:id="rId12" w:history="1">
              <w:r w:rsidRPr="00523A25">
                <w:rPr>
                  <w:rStyle w:val="a3"/>
                  <w:rFonts w:eastAsiaTheme="majorEastAsia"/>
                  <w:color w:val="auto"/>
                </w:rPr>
                <w:t>http://help.rts-tender.ru/</w:t>
              </w:r>
            </w:hyperlink>
            <w:r w:rsidRPr="00523A25">
              <w:t>.</w:t>
            </w:r>
          </w:p>
          <w:p w14:paraId="492C770B" w14:textId="77777777" w:rsidR="00F057CB" w:rsidRPr="00523A25" w:rsidRDefault="00F057CB" w:rsidP="00101FF4">
            <w:pPr>
              <w:jc w:val="both"/>
            </w:pPr>
            <w:r w:rsidRPr="00523A25">
              <w:t xml:space="preserve">Процедура аукциона проводится в день и время, указанные в информационном сообщении о проведении аукциона. </w:t>
            </w:r>
          </w:p>
          <w:p w14:paraId="49DFB8BD" w14:textId="77777777" w:rsidR="00F057CB" w:rsidRPr="008509E5" w:rsidRDefault="00F057CB" w:rsidP="00101FF4">
            <w:pPr>
              <w:jc w:val="both"/>
            </w:pPr>
            <w:r w:rsidRPr="008509E5">
      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</w:t>
            </w:r>
            <w:r w:rsidRPr="008509E5">
              <w:lastRenderedPageBreak/>
              <w:t>возможность представления ими предложений о цене аренды земельного участка.</w:t>
            </w:r>
          </w:p>
          <w:p w14:paraId="26BEF909" w14:textId="77777777" w:rsidR="00F057CB" w:rsidRPr="008509E5" w:rsidRDefault="00F057CB" w:rsidP="00101FF4">
            <w:pPr>
              <w:jc w:val="both"/>
            </w:pPr>
            <w:r w:rsidRPr="008509E5">
              <w:t>Со времени начала проведения процедуры аукциона оператором электронной площадки размещается:</w:t>
            </w:r>
          </w:p>
          <w:p w14:paraId="0764A7F6" w14:textId="77777777" w:rsidR="00F057CB" w:rsidRPr="008509E5" w:rsidRDefault="00F057CB" w:rsidP="00101FF4">
            <w:pPr>
              <w:jc w:val="both"/>
            </w:pPr>
            <w:r w:rsidRPr="008509E5">
              <w:t>а) в открытой части электронной площадки - информация о начале проведения процедуры аукциона с указанием наименования земельных участков, начальной цены и текущего "шага аукциона";</w:t>
            </w:r>
          </w:p>
          <w:p w14:paraId="3B8C4C1A" w14:textId="77777777" w:rsidR="00F057CB" w:rsidRPr="008509E5" w:rsidRDefault="00F057CB" w:rsidP="00101FF4">
            <w:pPr>
              <w:jc w:val="both"/>
            </w:pPr>
            <w:r w:rsidRPr="008509E5">
              <w:t>б) в закрытой части электронной площадки - помимо информации, указанной в открытой части электронной площадки, также предложения о цене на право заключения договоров аренды земельных участков и время их поступления, величина повышения начальной цены ("шаг аукциона"), время, оставшееся до окончания приема предложений о цене аренды земельного участка.</w:t>
            </w:r>
          </w:p>
          <w:p w14:paraId="10506315" w14:textId="77777777" w:rsidR="00F057CB" w:rsidRPr="008509E5" w:rsidRDefault="00F057CB" w:rsidP="00101FF4">
            <w:pPr>
              <w:jc w:val="both"/>
            </w:pPr>
            <w:r w:rsidRPr="008509E5">
              <w:t>В ходе проведения аукциона участники аукциона подают предложения о цене предмета аукциона в соответствии со следующими требованиями:</w:t>
            </w:r>
          </w:p>
          <w:p w14:paraId="76F5C3BD" w14:textId="77777777" w:rsidR="00F057CB" w:rsidRPr="008509E5" w:rsidRDefault="00F057CB" w:rsidP="00101FF4">
            <w:pPr>
              <w:jc w:val="both"/>
            </w:pPr>
            <w:r w:rsidRPr="008509E5">
              <w:t>1) предложение о цене предмета аукциона увеличивает текущее максимальное предложение о цене предмета аукциона на величину "шаг аукциона";</w:t>
            </w:r>
          </w:p>
          <w:p w14:paraId="4D6322D2" w14:textId="77777777" w:rsidR="00F057CB" w:rsidRDefault="00F057CB" w:rsidP="00101FF4">
            <w:pPr>
              <w:jc w:val="both"/>
            </w:pPr>
            <w:r>
      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      </w:r>
          </w:p>
          <w:p w14:paraId="6F3BA130" w14:textId="77777777" w:rsidR="00F057CB" w:rsidRDefault="00F057CB" w:rsidP="00101FF4">
            <w:pPr>
              <w:jc w:val="both"/>
            </w:pPr>
            <w:r w:rsidRPr="006C0D2B">
              <w:t xml:space="preserve">Время ожидания предложения участника электронного аукциона о цене предмета аукциона составляет </w:t>
            </w:r>
            <w:r>
              <w:t xml:space="preserve">10 минут. </w:t>
            </w:r>
          </w:p>
          <w:p w14:paraId="5DA3928A" w14:textId="77777777" w:rsidR="00F057CB" w:rsidRDefault="00F057CB" w:rsidP="00101FF4">
            <w:pPr>
              <w:jc w:val="both"/>
            </w:pPr>
            <w:r>
              <w:t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14:paraId="6739ABBF" w14:textId="77777777" w:rsidR="00F057CB" w:rsidRDefault="00F057CB" w:rsidP="00101FF4">
            <w:pPr>
              <w:jc w:val="both"/>
            </w:pPr>
            <w:r>
              <w:t>При этом программными средствами электронной площадки обеспечивается:</w:t>
            </w:r>
          </w:p>
          <w:p w14:paraId="2A7EA2A4" w14:textId="77777777" w:rsidR="00F057CB" w:rsidRDefault="00F057CB" w:rsidP="00101FF4">
            <w:pPr>
              <w:jc w:val="both"/>
            </w:pPr>
            <w:r>
              <w:t>а) исключение возможности подачи участником предложения о цене аренды земельного участка, не соответствующего увеличению текущей цены на величину "шага аукциона";</w:t>
            </w:r>
          </w:p>
          <w:p w14:paraId="573248C4" w14:textId="77777777" w:rsidR="00F057CB" w:rsidRDefault="00F057CB" w:rsidP="00101FF4">
            <w:pPr>
              <w:jc w:val="both"/>
            </w:pPr>
            <w:r>
              <w:t>б) уведомление участника в случае,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участником.</w:t>
            </w:r>
          </w:p>
          <w:p w14:paraId="3F1E6337" w14:textId="77777777" w:rsidR="00F057CB" w:rsidRPr="009031B7" w:rsidRDefault="00F057CB" w:rsidP="00101FF4">
            <w:pPr>
              <w:jc w:val="both"/>
            </w:pPr>
            <w:r w:rsidRPr="00CA3C77"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</w:t>
            </w:r>
            <w:r>
              <w:t>.</w:t>
            </w:r>
          </w:p>
        </w:tc>
      </w:tr>
      <w:tr w:rsidR="00F057CB" w:rsidRPr="0095748D" w14:paraId="0FD25459" w14:textId="77777777" w:rsidTr="00101F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C56" w14:textId="77777777" w:rsidR="00F057CB" w:rsidRPr="00BF05FD" w:rsidRDefault="00F057CB" w:rsidP="00101FF4">
            <w:r w:rsidRPr="0067482B">
              <w:lastRenderedPageBreak/>
              <w:t>Размер платы оператору электронной площадки за участие в электронном аукционе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CEB2" w14:textId="77777777" w:rsidR="00F057CB" w:rsidRPr="00E83FA9" w:rsidRDefault="00F057CB" w:rsidP="00101FF4">
            <w:pPr>
              <w:widowControl w:val="0"/>
              <w:autoSpaceDE w:val="0"/>
              <w:autoSpaceDN w:val="0"/>
              <w:adjustRightInd w:val="0"/>
              <w:ind w:firstLine="820"/>
              <w:jc w:val="both"/>
              <w:rPr>
                <w:rFonts w:eastAsia="Microsoft Sans Serif"/>
                <w:lang w:bidi="ru-RU"/>
              </w:rPr>
            </w:pPr>
            <w:r w:rsidRPr="00E83FA9">
              <w:rPr>
                <w:rFonts w:eastAsia="Microsoft Sans Serif"/>
                <w:lang w:bidi="ru-RU"/>
              </w:rPr>
              <w:t>За участие в электронном аукционе Оператором электронной площадки с победителя и другого лица, заключающего договор, взимается плата в размере одного процента начальной цены предмета аукциона и не более чем 5 тыс. рублей без учета налога на добавленную стоимость (в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39.18 Земельного кодекса Российской Федерации, является гражданин применяется предельный размер платы, не превышающий 2 тыс. рублей).</w:t>
            </w:r>
          </w:p>
          <w:p w14:paraId="50455B74" w14:textId="77777777" w:rsidR="00F057CB" w:rsidRPr="00E83FA9" w:rsidRDefault="00F057CB" w:rsidP="00101FF4">
            <w:pPr>
              <w:jc w:val="both"/>
            </w:pPr>
            <w:r w:rsidRPr="00E83FA9">
              <w:t>Плата за участие в аукционе устанавливается в размере одного процента начальной цены предмета аукциона, но не более чем 2 тыс. рублей без учета налога на добавленную стоимость.</w:t>
            </w:r>
          </w:p>
        </w:tc>
      </w:tr>
      <w:tr w:rsidR="00F057CB" w:rsidRPr="0095748D" w14:paraId="7DA45EAD" w14:textId="77777777" w:rsidTr="00101F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A0B1" w14:textId="77777777" w:rsidR="00F057CB" w:rsidRDefault="00F057CB" w:rsidP="00101FF4">
            <w:pPr>
              <w:jc w:val="both"/>
            </w:pPr>
            <w:r>
              <w:lastRenderedPageBreak/>
              <w:t>Предмет аукциона</w:t>
            </w:r>
          </w:p>
          <w:p w14:paraId="33F36F48" w14:textId="77777777" w:rsidR="00F057CB" w:rsidRDefault="00F057CB" w:rsidP="00101FF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F3DA" w14:textId="77777777" w:rsidR="00F057CB" w:rsidRPr="00E83FA9" w:rsidRDefault="00F057CB" w:rsidP="00101FF4">
            <w:pPr>
              <w:jc w:val="both"/>
            </w:pPr>
            <w:r w:rsidRPr="00E83FA9">
              <w:t xml:space="preserve">Право на заключение </w:t>
            </w:r>
            <w:r>
              <w:t>договора</w:t>
            </w:r>
            <w:r w:rsidRPr="00E83FA9">
              <w:t xml:space="preserve"> аренды земельного участка. Перечень земельного участка, являющихся предметом аукциона, указан в </w:t>
            </w:r>
            <w:r w:rsidRPr="00EA1A5E">
              <w:t xml:space="preserve">приложении 2 к </w:t>
            </w:r>
            <w:r w:rsidRPr="00E83FA9">
              <w:t>извещению о проведении аукциона</w:t>
            </w:r>
          </w:p>
          <w:p w14:paraId="4897ABBD" w14:textId="77777777" w:rsidR="00F057CB" w:rsidRPr="00E83FA9" w:rsidRDefault="00F057CB" w:rsidP="00101FF4">
            <w:pPr>
              <w:jc w:val="both"/>
            </w:pPr>
          </w:p>
        </w:tc>
      </w:tr>
      <w:tr w:rsidR="00F057CB" w:rsidRPr="0095748D" w14:paraId="2C34A8C0" w14:textId="77777777" w:rsidTr="00101F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E11" w14:textId="77777777" w:rsidR="00F057CB" w:rsidRDefault="00F057CB" w:rsidP="00101FF4">
            <w:pPr>
              <w:jc w:val="both"/>
            </w:pPr>
            <w:r>
              <w:t>Ограничения для участия в аукционе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3888" w14:textId="77777777" w:rsidR="00F057CB" w:rsidRPr="00E83FA9" w:rsidRDefault="00F057CB" w:rsidP="00101FF4">
            <w:pPr>
              <w:jc w:val="both"/>
            </w:pPr>
            <w:r w:rsidRPr="00E83FA9">
              <w:t>Участниками аукциона, проводимого в случае, предусмотренном пунктом 7 статьи 39.18 Земельного кодекса Российской Федерации, в случае предоставления земельного участка для осуществления крестьянским (фермерским) хозяйством его деятельности могут являться только граждане и крестьянские (фермерские) хозяйства</w:t>
            </w:r>
          </w:p>
        </w:tc>
      </w:tr>
      <w:tr w:rsidR="00F057CB" w:rsidRPr="0095748D" w14:paraId="49B83E06" w14:textId="77777777" w:rsidTr="00101F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470" w14:textId="77777777" w:rsidR="00F057CB" w:rsidRDefault="00F057CB" w:rsidP="00101FF4">
            <w:pPr>
              <w:jc w:val="both"/>
            </w:pPr>
            <w:r>
              <w:t>Технические условия подключения Технологического присоединения объекта капитального строительства к сетям инженерно-технологического обеспечения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2F6" w14:textId="77777777" w:rsidR="00F057CB" w:rsidRDefault="00F057CB" w:rsidP="00101FF4">
            <w:pPr>
              <w:jc w:val="both"/>
            </w:pPr>
            <w:r w:rsidRPr="00EA1A5E">
              <w:t xml:space="preserve">Приложение 2 к извещению </w:t>
            </w:r>
            <w:r w:rsidRPr="0019081A">
              <w:t>о проведении аукциона</w:t>
            </w:r>
          </w:p>
        </w:tc>
      </w:tr>
      <w:tr w:rsidR="00F057CB" w:rsidRPr="0095748D" w14:paraId="10C38F82" w14:textId="77777777" w:rsidTr="00101F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5109" w14:textId="77777777" w:rsidR="00F057CB" w:rsidRDefault="00F057CB" w:rsidP="00101FF4">
            <w:pPr>
              <w:jc w:val="both"/>
            </w:pPr>
            <w:r>
              <w:t>Начальная цена предмета аукциона</w:t>
            </w:r>
          </w:p>
          <w:p w14:paraId="24A18C7B" w14:textId="77777777" w:rsidR="00F057CB" w:rsidRDefault="00F057CB" w:rsidP="00101FF4">
            <w:pPr>
              <w:jc w:val="both"/>
              <w:rPr>
                <w:sz w:val="22"/>
                <w:szCs w:val="22"/>
              </w:rPr>
            </w:pPr>
            <w:r>
              <w:t>(размер ежегодной арендной платы).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5BA" w14:textId="77777777" w:rsidR="00F057CB" w:rsidRPr="006F1466" w:rsidRDefault="00F057CB" w:rsidP="00A83FDE">
            <w:pPr>
              <w:jc w:val="both"/>
            </w:pPr>
            <w:r w:rsidRPr="006F1466">
              <w:t>Приложение 2 к извещению о проведении аукциона, граждане и крестьянские (фермерские) хозяйства – самостоятельно уплачивают сумму в установленном законодательством порядке.</w:t>
            </w:r>
          </w:p>
        </w:tc>
      </w:tr>
      <w:tr w:rsidR="00F057CB" w:rsidRPr="0095748D" w14:paraId="4EF14570" w14:textId="77777777" w:rsidTr="00101F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2706" w14:textId="77777777" w:rsidR="00F057CB" w:rsidRDefault="00F057CB" w:rsidP="00101FF4">
            <w:pPr>
              <w:jc w:val="both"/>
            </w:pPr>
            <w:r>
              <w:t>Шаг аукциона.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DEE1" w14:textId="77777777" w:rsidR="00F057CB" w:rsidRPr="006F1466" w:rsidRDefault="00F057CB" w:rsidP="00101FF4">
            <w:pPr>
              <w:jc w:val="both"/>
            </w:pPr>
            <w:r w:rsidRPr="006F1466">
              <w:t>Приложение 2 к извещению о проведении аукциона</w:t>
            </w:r>
          </w:p>
        </w:tc>
      </w:tr>
      <w:tr w:rsidR="00F057CB" w:rsidRPr="0095748D" w14:paraId="7AA565BA" w14:textId="77777777" w:rsidTr="00101FF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C284" w14:textId="77777777" w:rsidR="00F057CB" w:rsidRPr="009E7630" w:rsidRDefault="00F057CB" w:rsidP="00101FF4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9E7630">
              <w:t>орм</w:t>
            </w:r>
            <w:r>
              <w:t>а</w:t>
            </w:r>
            <w:r w:rsidRPr="009E7630">
              <w:t xml:space="preserve"> заявки на участие в аукционе, порядке ее приема, об адресе места ее приема, о дате и времени начала и окончания приема заявок на участие в аукцион</w:t>
            </w:r>
            <w:r>
              <w:t>е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F9D9" w14:textId="77777777" w:rsidR="00F057CB" w:rsidRPr="00E35E75" w:rsidRDefault="00F057CB" w:rsidP="00101FF4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>Заявка подается по форме согласно приложению 3 к извещению о проведении аукциона.</w:t>
            </w:r>
          </w:p>
          <w:p w14:paraId="7570E700" w14:textId="77777777" w:rsidR="00F057CB" w:rsidRPr="00E35E75" w:rsidRDefault="00F057CB" w:rsidP="00101FF4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документа.</w:t>
            </w:r>
          </w:p>
          <w:p w14:paraId="075ADDDE" w14:textId="77777777" w:rsidR="00F057CB" w:rsidRPr="00E35E75" w:rsidRDefault="00F057CB" w:rsidP="00101FF4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14:paraId="43FE52A8" w14:textId="77777777" w:rsidR="00F057CB" w:rsidRPr="00E35E75" w:rsidRDefault="00F057CB" w:rsidP="00101FF4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>Один заявитель вправе подать только одну заявку на участие в аукционе. К заявке на участие в аукционе заявитель прилагает следующие документы:</w:t>
            </w:r>
          </w:p>
          <w:p w14:paraId="0EB5DC0A" w14:textId="77777777" w:rsidR="00F057CB" w:rsidRPr="00E35E75" w:rsidRDefault="00F057CB" w:rsidP="00F057CB">
            <w:pPr>
              <w:widowControl w:val="0"/>
              <w:numPr>
                <w:ilvl w:val="0"/>
                <w:numId w:val="2"/>
              </w:numPr>
              <w:jc w:val="both"/>
            </w:pPr>
            <w:r w:rsidRPr="00E35E75">
              <w:t xml:space="preserve">-копии документов, удостоверяющих личность заявителя (для граждан); копии всех листов документа, </w:t>
            </w:r>
          </w:p>
          <w:p w14:paraId="71C71969" w14:textId="77777777" w:rsidR="00F057CB" w:rsidRPr="00E35E75" w:rsidRDefault="00F057CB" w:rsidP="00F057CB">
            <w:pPr>
              <w:widowControl w:val="0"/>
              <w:numPr>
                <w:ilvl w:val="0"/>
                <w:numId w:val="2"/>
              </w:numPr>
              <w:jc w:val="both"/>
            </w:pPr>
            <w:r w:rsidRPr="00E35E75"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7E26D0AB" w14:textId="77777777" w:rsidR="00F057CB" w:rsidRPr="00E35E75" w:rsidRDefault="00F057CB" w:rsidP="00101FF4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 xml:space="preserve">- </w:t>
            </w:r>
            <w:proofErr w:type="gramStart"/>
            <w:r w:rsidRPr="00E35E75">
              <w:rPr>
                <w:sz w:val="20"/>
                <w:szCs w:val="20"/>
              </w:rPr>
              <w:t>документы</w:t>
            </w:r>
            <w:proofErr w:type="gramEnd"/>
            <w:r w:rsidRPr="00E35E75">
              <w:rPr>
                <w:sz w:val="20"/>
                <w:szCs w:val="20"/>
              </w:rPr>
              <w:t xml:space="preserve"> подтверждающие внесение задатка.</w:t>
            </w:r>
          </w:p>
          <w:p w14:paraId="32203652" w14:textId="77777777" w:rsidR="00F057CB" w:rsidRPr="00E35E75" w:rsidRDefault="00F057CB" w:rsidP="00101FF4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18D0A78E" w14:textId="77777777" w:rsidR="00F057CB" w:rsidRPr="00E35E75" w:rsidRDefault="00F057CB" w:rsidP="00101FF4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</w:t>
            </w:r>
          </w:p>
          <w:p w14:paraId="17B8BC2B" w14:textId="77777777" w:rsidR="00F057CB" w:rsidRPr="00E35E75" w:rsidRDefault="00F057CB" w:rsidP="00101FF4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      </w:r>
          </w:p>
          <w:p w14:paraId="25177F56" w14:textId="77777777" w:rsidR="00F057CB" w:rsidRPr="00E35E75" w:rsidRDefault="00F057CB" w:rsidP="00101FF4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 xml:space="preserve">Дата начала подачи заявок: </w:t>
            </w:r>
            <w:r w:rsidR="00851BE3">
              <w:rPr>
                <w:sz w:val="20"/>
                <w:szCs w:val="20"/>
              </w:rPr>
              <w:t>21</w:t>
            </w:r>
            <w:r w:rsidR="008A59F0">
              <w:rPr>
                <w:sz w:val="20"/>
                <w:szCs w:val="20"/>
              </w:rPr>
              <w:t>.</w:t>
            </w:r>
            <w:r w:rsidR="0059351C">
              <w:rPr>
                <w:sz w:val="20"/>
                <w:szCs w:val="20"/>
              </w:rPr>
              <w:t>0</w:t>
            </w:r>
            <w:r w:rsidR="008A59F0">
              <w:rPr>
                <w:sz w:val="20"/>
                <w:szCs w:val="20"/>
              </w:rPr>
              <w:t>2</w:t>
            </w:r>
            <w:r w:rsidRPr="00E35E75">
              <w:rPr>
                <w:sz w:val="20"/>
                <w:szCs w:val="20"/>
              </w:rPr>
              <w:t>.202</w:t>
            </w:r>
            <w:r w:rsidR="008A59F0">
              <w:rPr>
                <w:sz w:val="20"/>
                <w:szCs w:val="20"/>
              </w:rPr>
              <w:t>5</w:t>
            </w:r>
            <w:r w:rsidRPr="00E35E75">
              <w:rPr>
                <w:sz w:val="20"/>
                <w:szCs w:val="20"/>
              </w:rPr>
              <w:t xml:space="preserve"> года с </w:t>
            </w:r>
            <w:r>
              <w:rPr>
                <w:sz w:val="20"/>
                <w:szCs w:val="20"/>
              </w:rPr>
              <w:t>1</w:t>
            </w:r>
            <w:r w:rsidR="0059351C">
              <w:rPr>
                <w:sz w:val="20"/>
                <w:szCs w:val="20"/>
              </w:rPr>
              <w:t>4</w:t>
            </w:r>
            <w:r w:rsidRPr="00E35E75">
              <w:rPr>
                <w:sz w:val="20"/>
                <w:szCs w:val="20"/>
              </w:rPr>
              <w:t xml:space="preserve">.00 часов по местному времени. </w:t>
            </w:r>
          </w:p>
          <w:p w14:paraId="117CC52F" w14:textId="77777777" w:rsidR="00F057CB" w:rsidRPr="00E35E75" w:rsidRDefault="00F057CB" w:rsidP="00BE4447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 xml:space="preserve">Дата окончания подачи заявок: </w:t>
            </w:r>
            <w:r w:rsidR="00851BE3">
              <w:rPr>
                <w:sz w:val="20"/>
                <w:szCs w:val="20"/>
              </w:rPr>
              <w:t>2</w:t>
            </w:r>
            <w:r w:rsidR="00BE444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8A59F0">
              <w:rPr>
                <w:sz w:val="20"/>
                <w:szCs w:val="20"/>
              </w:rPr>
              <w:t>03</w:t>
            </w:r>
            <w:r w:rsidRPr="00E35E75">
              <w:rPr>
                <w:sz w:val="20"/>
                <w:szCs w:val="20"/>
              </w:rPr>
              <w:t>.202</w:t>
            </w:r>
            <w:r w:rsidR="008A59F0">
              <w:rPr>
                <w:sz w:val="20"/>
                <w:szCs w:val="20"/>
              </w:rPr>
              <w:t>5</w:t>
            </w:r>
            <w:r w:rsidRPr="00E35E75">
              <w:rPr>
                <w:sz w:val="20"/>
                <w:szCs w:val="20"/>
              </w:rPr>
              <w:t xml:space="preserve"> года до 1</w:t>
            </w:r>
            <w:r w:rsidR="0059351C">
              <w:rPr>
                <w:sz w:val="20"/>
                <w:szCs w:val="20"/>
              </w:rPr>
              <w:t>4</w:t>
            </w:r>
            <w:r w:rsidRPr="00E35E75">
              <w:rPr>
                <w:sz w:val="20"/>
                <w:szCs w:val="20"/>
              </w:rPr>
              <w:t>.00 по местному времени</w:t>
            </w:r>
          </w:p>
        </w:tc>
      </w:tr>
      <w:tr w:rsidR="00F057CB" w:rsidRPr="00071CD2" w14:paraId="1BA99549" w14:textId="77777777" w:rsidTr="00101FF4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7F9D" w14:textId="77777777" w:rsidR="00F057CB" w:rsidRDefault="00F057CB" w:rsidP="00101FF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задатка, порядок его внесения участниками аукциона и возврата им задатка, банковские реквизиты счета для перечисления задатка</w:t>
            </w:r>
          </w:p>
          <w:p w14:paraId="49F88B5E" w14:textId="77777777" w:rsidR="00F057CB" w:rsidRPr="007C7F80" w:rsidRDefault="00F057CB" w:rsidP="00101F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6D1D" w14:textId="77777777" w:rsidR="00F057CB" w:rsidRPr="00E35E75" w:rsidRDefault="00F057CB" w:rsidP="00101FF4">
            <w:r w:rsidRPr="00E35E75">
              <w:lastRenderedPageBreak/>
              <w:t>Размер задатка согласно приложению № 2 к извещению о проведении аукциона.</w:t>
            </w:r>
          </w:p>
          <w:p w14:paraId="3AF1D4D1" w14:textId="77777777" w:rsidR="00F057CB" w:rsidRPr="00E35E75" w:rsidRDefault="00F057CB" w:rsidP="00101FF4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 xml:space="preserve">Порядок внесения и возврата задатка:  </w:t>
            </w:r>
          </w:p>
          <w:p w14:paraId="6A7E2340" w14:textId="77777777" w:rsidR="00F057CB" w:rsidRPr="00E35E75" w:rsidRDefault="00F057CB" w:rsidP="00101FF4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 xml:space="preserve">Порядок внесения задатка определяется регламентом работы электронной площадки Организатора </w:t>
            </w:r>
            <w:hyperlink r:id="rId13" w:history="1">
              <w:r w:rsidRPr="00E35E75">
                <w:rPr>
                  <w:rStyle w:val="a3"/>
                  <w:rFonts w:eastAsiaTheme="majorEastAsia"/>
                  <w:color w:val="auto"/>
                  <w:sz w:val="20"/>
                  <w:szCs w:val="20"/>
                </w:rPr>
                <w:t>www.rts-tender.ru</w:t>
              </w:r>
            </w:hyperlink>
            <w:r w:rsidRPr="00E35E75">
              <w:rPr>
                <w:sz w:val="20"/>
                <w:szCs w:val="20"/>
              </w:rPr>
              <w:t>.</w:t>
            </w:r>
          </w:p>
          <w:p w14:paraId="041B397A" w14:textId="77777777" w:rsidR="00F057CB" w:rsidRPr="00E35E75" w:rsidRDefault="00F057CB" w:rsidP="00101FF4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>Задаток перечисляется на счёт оператора электронной площадки.</w:t>
            </w:r>
          </w:p>
          <w:p w14:paraId="2378AE07" w14:textId="77777777" w:rsidR="00F057CB" w:rsidRPr="00E35E75" w:rsidRDefault="00F057CB" w:rsidP="00101FF4">
            <w:pPr>
              <w:pStyle w:val="11"/>
              <w:spacing w:before="0"/>
              <w:ind w:firstLine="0"/>
              <w:rPr>
                <w:sz w:val="20"/>
                <w:szCs w:val="20"/>
              </w:rPr>
            </w:pPr>
            <w:r w:rsidRPr="00E35E75">
              <w:rPr>
                <w:sz w:val="20"/>
                <w:szCs w:val="20"/>
              </w:rPr>
              <w:t xml:space="preserve">Реквизиты счёта: </w:t>
            </w:r>
            <w:r w:rsidRPr="00E35E75">
              <w:rPr>
                <w:rStyle w:val="a3"/>
                <w:rFonts w:eastAsiaTheme="majorEastAsia"/>
                <w:color w:val="auto"/>
                <w:sz w:val="20"/>
                <w:szCs w:val="20"/>
              </w:rPr>
              <w:t xml:space="preserve">получатель ООО «РГС-тендер», наименование банка филиал «КОРПОРАТИВНЫЙ» ПАО «СОВКОМБАНК», расчётный счёт 40702810512030016362, корр. счёт 30101810445250000360, БИК 044525360, </w:t>
            </w:r>
            <w:r w:rsidRPr="00E35E75">
              <w:rPr>
                <w:rStyle w:val="a3"/>
                <w:rFonts w:eastAsiaTheme="majorEastAsia"/>
                <w:color w:val="auto"/>
                <w:sz w:val="20"/>
                <w:szCs w:val="20"/>
              </w:rPr>
              <w:lastRenderedPageBreak/>
              <w:t>ИНН 7710357167, КПП 773001001, назначение платежа внесение задатка</w:t>
            </w:r>
            <w:r w:rsidRPr="00E35E75">
              <w:rPr>
                <w:sz w:val="20"/>
                <w:szCs w:val="20"/>
                <w:u w:val="single"/>
              </w:rPr>
              <w:t xml:space="preserve"> </w:t>
            </w:r>
            <w:r w:rsidRPr="00E35E75">
              <w:rPr>
                <w:rStyle w:val="a3"/>
                <w:rFonts w:eastAsiaTheme="majorEastAsia"/>
                <w:color w:val="auto"/>
                <w:sz w:val="20"/>
                <w:szCs w:val="20"/>
              </w:rPr>
              <w:t>на участие в аукционе.</w:t>
            </w:r>
          </w:p>
          <w:p w14:paraId="67B8F890" w14:textId="77777777" w:rsidR="00F057CB" w:rsidRPr="00E35E75" w:rsidRDefault="00F057CB" w:rsidP="00101FF4">
            <w:pPr>
              <w:widowControl w:val="0"/>
              <w:autoSpaceDE w:val="0"/>
              <w:autoSpaceDN w:val="0"/>
              <w:adjustRightInd w:val="0"/>
              <w:jc w:val="both"/>
            </w:pPr>
            <w:r w:rsidRPr="00E35E75">
              <w:t xml:space="preserve">Денежные средства учитываются на аналитическом счёте, организованном </w:t>
            </w:r>
            <w:proofErr w:type="gramStart"/>
            <w:r w:rsidRPr="00E35E75">
              <w:t>в электроном</w:t>
            </w:r>
            <w:proofErr w:type="gramEnd"/>
            <w:r w:rsidRPr="00E35E75">
              <w:t xml:space="preserve"> виде у оператора электронной площадки при регистрации претендента.</w:t>
            </w:r>
          </w:p>
          <w:p w14:paraId="3E24AB17" w14:textId="77777777" w:rsidR="00F057CB" w:rsidRPr="00E35E75" w:rsidRDefault="00F057CB" w:rsidP="00101FF4">
            <w:pPr>
              <w:widowControl w:val="0"/>
              <w:autoSpaceDE w:val="0"/>
              <w:autoSpaceDN w:val="0"/>
              <w:adjustRightInd w:val="0"/>
              <w:jc w:val="both"/>
            </w:pPr>
            <w:r w:rsidRPr="00E35E75">
              <w:t>Задаток вносится претендентом с момента публикации информационного сообщения о проведении аукциона до окончания срока подачи заявок на участие в аукционе.</w:t>
            </w:r>
          </w:p>
          <w:p w14:paraId="1FC47816" w14:textId="77777777" w:rsidR="00F057CB" w:rsidRPr="00E35E75" w:rsidRDefault="00F057CB" w:rsidP="00101FF4">
            <w:pPr>
              <w:widowControl w:val="0"/>
              <w:autoSpaceDE w:val="0"/>
              <w:autoSpaceDN w:val="0"/>
              <w:adjustRightInd w:val="0"/>
              <w:jc w:val="both"/>
            </w:pPr>
            <w:r w:rsidRPr="00E35E75">
              <w:t xml:space="preserve">Если аукцион не состоялся, задаток подлежит возврату. Задаток возвращается также лицам, которые участвовали в аукционе, но не выиграли его. </w:t>
            </w:r>
          </w:p>
          <w:p w14:paraId="4F3F9897" w14:textId="77777777" w:rsidR="00F057CB" w:rsidRPr="00E35E75" w:rsidRDefault="00F057CB" w:rsidP="00101FF4">
            <w:pPr>
              <w:widowControl w:val="0"/>
              <w:autoSpaceDE w:val="0"/>
              <w:autoSpaceDN w:val="0"/>
              <w:adjustRightInd w:val="0"/>
              <w:jc w:val="both"/>
            </w:pPr>
            <w:r w:rsidRPr="00E35E75"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55CDC653" w14:textId="77777777" w:rsidR="00F057CB" w:rsidRPr="00E35E75" w:rsidRDefault="00F057CB" w:rsidP="00101FF4">
            <w:pPr>
              <w:widowControl w:val="0"/>
              <w:autoSpaceDE w:val="0"/>
              <w:autoSpaceDN w:val="0"/>
              <w:adjustRightInd w:val="0"/>
              <w:jc w:val="both"/>
            </w:pPr>
            <w:r w:rsidRPr="00E35E75"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</w:p>
          <w:p w14:paraId="523E4674" w14:textId="77777777" w:rsidR="00F057CB" w:rsidRPr="00E35E75" w:rsidRDefault="00F057CB" w:rsidP="00101FF4">
            <w:pPr>
              <w:widowControl w:val="0"/>
              <w:autoSpaceDE w:val="0"/>
              <w:autoSpaceDN w:val="0"/>
              <w:adjustRightInd w:val="0"/>
              <w:jc w:val="both"/>
            </w:pPr>
            <w:r w:rsidRPr="00E35E75">
      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возвращается. </w:t>
            </w:r>
          </w:p>
          <w:p w14:paraId="3A21A3FC" w14:textId="77777777" w:rsidR="00F057CB" w:rsidRPr="00E35E75" w:rsidRDefault="00F057CB" w:rsidP="00101FF4">
            <w:pPr>
              <w:widowControl w:val="0"/>
              <w:autoSpaceDE w:val="0"/>
              <w:autoSpaceDN w:val="0"/>
              <w:adjustRightInd w:val="0"/>
              <w:jc w:val="both"/>
            </w:pPr>
            <w:r w:rsidRPr="00E35E75">
              <w:t xml:space="preserve"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на право заключения договоров аренды земельных участков. </w:t>
            </w:r>
          </w:p>
          <w:p w14:paraId="379CDE34" w14:textId="77777777" w:rsidR="00F057CB" w:rsidRPr="00E35E75" w:rsidRDefault="00F057CB" w:rsidP="00101FF4">
            <w:pPr>
              <w:widowControl w:val="0"/>
              <w:autoSpaceDE w:val="0"/>
              <w:autoSpaceDN w:val="0"/>
              <w:adjustRightInd w:val="0"/>
              <w:jc w:val="both"/>
            </w:pPr>
            <w:r w:rsidRPr="00E35E75">
              <w:t>Информационное сообщение о проведении аукциона является публичной офертой для заключения договора о задатке в соответствии со ст. 437 ГК РФ,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18053AB3" w14:textId="77777777" w:rsidR="00F057CB" w:rsidRPr="00E35E75" w:rsidRDefault="00F057CB" w:rsidP="00101FF4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1151"/>
              </w:tabs>
              <w:ind w:firstLine="820"/>
              <w:jc w:val="both"/>
              <w:outlineLvl w:val="4"/>
              <w:rPr>
                <w:b/>
                <w:bCs/>
                <w:sz w:val="28"/>
                <w:szCs w:val="28"/>
                <w:lang w:bidi="ru-RU"/>
              </w:rPr>
            </w:pPr>
            <w:r w:rsidRPr="00E35E75">
              <w:t>Документом, подтверждающим поступление задатка, является отражение суммы поступившего задатка на аналитическом счете претендента, открытого им на электронной площадке (</w:t>
            </w:r>
            <w:hyperlink r:id="rId14" w:history="1">
              <w:r w:rsidRPr="00E35E75">
                <w:rPr>
                  <w:rStyle w:val="a3"/>
                  <w:rFonts w:eastAsiaTheme="majorEastAsia"/>
                  <w:color w:val="auto"/>
                </w:rPr>
                <w:t>https://www.rts-tender.ru</w:t>
              </w:r>
            </w:hyperlink>
            <w:r w:rsidRPr="00E35E75">
              <w:t>).</w:t>
            </w:r>
            <w:r w:rsidRPr="00E35E75">
              <w:rPr>
                <w:b/>
                <w:bCs/>
                <w:sz w:val="28"/>
                <w:szCs w:val="28"/>
                <w:lang w:bidi="ru-RU"/>
              </w:rPr>
              <w:t xml:space="preserve"> </w:t>
            </w:r>
          </w:p>
        </w:tc>
      </w:tr>
      <w:tr w:rsidR="00F057CB" w:rsidRPr="00C64B97" w14:paraId="10238567" w14:textId="77777777" w:rsidTr="00101F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C418" w14:textId="77777777" w:rsidR="00F057CB" w:rsidRPr="00C6755E" w:rsidRDefault="00F057CB" w:rsidP="00101FF4">
            <w:pPr>
              <w:pStyle w:val="ConsPlusNormal"/>
              <w:jc w:val="both"/>
              <w:rPr>
                <w:sz w:val="24"/>
                <w:szCs w:val="24"/>
              </w:rPr>
            </w:pPr>
            <w:r w:rsidRPr="00C6755E">
              <w:rPr>
                <w:sz w:val="24"/>
                <w:szCs w:val="24"/>
              </w:rPr>
              <w:lastRenderedPageBreak/>
              <w:t>Срок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BDDD" w14:textId="77777777" w:rsidR="00F057CB" w:rsidRPr="00D90451" w:rsidRDefault="00F057CB" w:rsidP="00101FF4">
            <w:pPr>
              <w:jc w:val="both"/>
            </w:pPr>
            <w:r w:rsidRPr="00D90451">
              <w:t>Приложении 2 к извещению о проведении аукциона</w:t>
            </w:r>
          </w:p>
        </w:tc>
      </w:tr>
      <w:tr w:rsidR="00F057CB" w:rsidRPr="00861A45" w14:paraId="05D47635" w14:textId="77777777" w:rsidTr="00101F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8A26" w14:textId="77777777" w:rsidR="00F057CB" w:rsidRPr="00E83FA9" w:rsidRDefault="00F057CB" w:rsidP="00101FF4">
            <w:pPr>
              <w:pStyle w:val="ConsPlusNormal"/>
              <w:jc w:val="both"/>
              <w:rPr>
                <w:sz w:val="24"/>
                <w:szCs w:val="24"/>
              </w:rPr>
            </w:pPr>
            <w:r w:rsidRPr="00E83FA9"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374" w14:textId="77777777" w:rsidR="00F057CB" w:rsidRPr="00D90451" w:rsidRDefault="00F057CB" w:rsidP="00101FF4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451">
              <w:t xml:space="preserve">Приложения 4 к извещению о проведении аукциона. Ознакомиться с условиями договора аренды земельного участка, получить образцы документов, необходимых для участия в аукционе, иную информацию, касающуюся проведения аукциона, заинтересованные лица могут на электронной площадке (https://www.rts-tender.ru), и на официальном сайте </w:t>
            </w:r>
            <w:hyperlink r:id="rId15" w:history="1">
              <w:r w:rsidRPr="00D90451">
                <w:rPr>
                  <w:rStyle w:val="a3"/>
                  <w:rFonts w:eastAsiaTheme="majorEastAsia"/>
                  <w:color w:val="auto"/>
                  <w:lang w:val="en-US"/>
                </w:rPr>
                <w:t>www</w:t>
              </w:r>
              <w:r w:rsidRPr="00D90451">
                <w:rPr>
                  <w:rStyle w:val="a3"/>
                  <w:rFonts w:eastAsiaTheme="majorEastAsia"/>
                  <w:color w:val="auto"/>
                </w:rPr>
                <w:t>.</w:t>
              </w:r>
              <w:proofErr w:type="spellStart"/>
              <w:r w:rsidRPr="00D90451">
                <w:rPr>
                  <w:rStyle w:val="a3"/>
                  <w:rFonts w:eastAsiaTheme="majorEastAsia"/>
                  <w:color w:val="auto"/>
                  <w:lang w:val="en-US"/>
                </w:rPr>
                <w:t>torgi</w:t>
              </w:r>
              <w:proofErr w:type="spellEnd"/>
              <w:r w:rsidRPr="00D90451">
                <w:rPr>
                  <w:rStyle w:val="a3"/>
                  <w:rFonts w:eastAsiaTheme="majorEastAsia"/>
                  <w:color w:val="auto"/>
                </w:rPr>
                <w:t>.</w:t>
              </w:r>
              <w:r w:rsidRPr="00D90451">
                <w:rPr>
                  <w:rStyle w:val="a3"/>
                  <w:rFonts w:eastAsiaTheme="majorEastAsia"/>
                  <w:color w:val="auto"/>
                  <w:lang w:val="en-US"/>
                </w:rPr>
                <w:t>gov</w:t>
              </w:r>
              <w:r w:rsidRPr="00D90451">
                <w:rPr>
                  <w:rStyle w:val="a3"/>
                  <w:rFonts w:eastAsiaTheme="majorEastAsia"/>
                  <w:color w:val="auto"/>
                </w:rPr>
                <w:t>.</w:t>
              </w:r>
              <w:proofErr w:type="spellStart"/>
              <w:r w:rsidRPr="00D90451">
                <w:rPr>
                  <w:rStyle w:val="a3"/>
                  <w:rFonts w:eastAsiaTheme="majorEastAsia"/>
                  <w:color w:val="auto"/>
                  <w:lang w:val="en-US"/>
                </w:rPr>
                <w:t>ru</w:t>
              </w:r>
              <w:proofErr w:type="spellEnd"/>
            </w:hyperlink>
            <w:r w:rsidRPr="00D90451">
              <w:t>.</w:t>
            </w:r>
          </w:p>
        </w:tc>
      </w:tr>
      <w:tr w:rsidR="00F057CB" w:rsidRPr="00967444" w14:paraId="03DA0B3A" w14:textId="77777777" w:rsidTr="00101F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734B" w14:textId="77777777" w:rsidR="00F057CB" w:rsidRPr="00C6755E" w:rsidRDefault="00F057CB" w:rsidP="00101FF4">
            <w:pPr>
              <w:pStyle w:val="ConsPlusNormal"/>
              <w:jc w:val="both"/>
              <w:rPr>
                <w:sz w:val="24"/>
                <w:szCs w:val="24"/>
              </w:rPr>
            </w:pPr>
            <w:r w:rsidRPr="00C6755E"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C3E" w14:textId="77777777" w:rsidR="00F057CB" w:rsidRPr="00D90451" w:rsidRDefault="00F057CB" w:rsidP="00101FF4">
            <w:pPr>
              <w:jc w:val="both"/>
            </w:pPr>
            <w:r w:rsidRPr="00D90451">
              <w:t>Приложение 2 к извещению о проведении аукциона</w:t>
            </w:r>
          </w:p>
        </w:tc>
      </w:tr>
      <w:tr w:rsidR="00F057CB" w:rsidRPr="00967444" w14:paraId="12106E38" w14:textId="77777777" w:rsidTr="00101F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578E" w14:textId="77777777" w:rsidR="00F057CB" w:rsidRPr="00004F61" w:rsidRDefault="00F057CB" w:rsidP="00101F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004F61">
              <w:rPr>
                <w:rFonts w:eastAsiaTheme="minorHAnsi"/>
                <w:bCs/>
                <w:lang w:eastAsia="en-US"/>
              </w:rPr>
              <w:t xml:space="preserve"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</w:t>
            </w:r>
            <w:r w:rsidRPr="00004F61">
              <w:rPr>
                <w:rFonts w:eastAsiaTheme="minorHAnsi"/>
                <w:bCs/>
                <w:lang w:eastAsia="en-US"/>
              </w:rPr>
              <w:lastRenderedPageBreak/>
              <w:t>заключения договора аренды земельного участка, находящегося в государственной или муниципальной собственности</w:t>
            </w:r>
          </w:p>
          <w:p w14:paraId="5244D839" w14:textId="77777777" w:rsidR="00F057CB" w:rsidRPr="00C6755E" w:rsidRDefault="00F057CB" w:rsidP="00101FF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E34A" w14:textId="77777777" w:rsidR="00F057CB" w:rsidRDefault="00F057CB" w:rsidP="00101F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Организатором аукциона вправе выступить уполномоченный орган или специализированная организация, действующая на основании договора с уполномоченным органом.</w:t>
            </w:r>
          </w:p>
          <w:p w14:paraId="33476CE5" w14:textId="77777777" w:rsidR="00F057CB" w:rsidRPr="00D90451" w:rsidRDefault="00F057CB" w:rsidP="00101F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Начальной ценой предмета аукциона по продаже земельного участка является по выбору уполномоченного органа </w:t>
            </w:r>
            <w:r w:rsidRPr="00D90451">
              <w:rPr>
                <w:rFonts w:eastAsiaTheme="minorHAnsi"/>
                <w:lang w:eastAsia="en-US"/>
              </w:rPr>
              <w:t xml:space="preserve">рыночная стоимость такого земельного участка, определенная в соответствии с Федеральным </w:t>
            </w:r>
            <w:hyperlink r:id="rId16" w:history="1">
              <w:r w:rsidRPr="00D90451">
                <w:rPr>
                  <w:rFonts w:eastAsiaTheme="minorHAnsi"/>
                  <w:lang w:eastAsia="en-US"/>
                </w:rPr>
                <w:t>законом</w:t>
              </w:r>
            </w:hyperlink>
            <w:r w:rsidRPr="00D90451">
              <w:rPr>
                <w:rFonts w:eastAsiaTheme="minorHAnsi"/>
                <w:lang w:eastAsia="en-US"/>
              </w:rPr>
      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</w:t>
            </w:r>
            <w:r w:rsidRPr="00D90451">
              <w:rPr>
                <w:rFonts w:eastAsiaTheme="minorHAnsi"/>
                <w:lang w:eastAsia="en-US"/>
              </w:rPr>
              <w:lastRenderedPageBreak/>
              <w:t>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14:paraId="56294CF4" w14:textId="77777777" w:rsidR="00F057CB" w:rsidRPr="00D90451" w:rsidRDefault="00F057CB" w:rsidP="00101F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90451">
              <w:rPr>
                <w:rFonts w:eastAsiaTheme="minorHAnsi"/>
                <w:lang w:eastAsia="en-US"/>
              </w:rPr>
              <w:t>По результатам аукциона по продаже земельного участка определяется цена такого земельного участка.</w:t>
            </w:r>
          </w:p>
          <w:p w14:paraId="097A1C96" w14:textId="77777777" w:rsidR="00F057CB" w:rsidRDefault="00F057CB" w:rsidP="00101F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90451">
              <w:rPr>
                <w:rFonts w:eastAsiaTheme="minorHAnsi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 Федеральным </w:t>
            </w:r>
            <w:hyperlink r:id="rId17" w:history="1">
              <w:r w:rsidRPr="00D90451">
                <w:rPr>
                  <w:rFonts w:eastAsiaTheme="minorHAnsi"/>
                  <w:lang w:eastAsia="en-US"/>
                </w:rPr>
                <w:t>законом</w:t>
              </w:r>
            </w:hyperlink>
            <w:r w:rsidRPr="00D90451">
              <w:rPr>
                <w:rFonts w:eastAsiaTheme="minorHAnsi"/>
                <w:lang w:eastAsia="en-US"/>
              </w:rPr>
              <w:t xml:space="preserve"> "Об оценочной деятельности в Российской Федерации",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</w:t>
            </w:r>
            <w:r>
              <w:rPr>
                <w:rFonts w:eastAsiaTheme="minorHAnsi"/>
                <w:lang w:eastAsia="en-US"/>
              </w:rPr>
              <w:t>чем за пять лет до даты принятия решения о проведении аукциона.</w:t>
            </w:r>
          </w:p>
          <w:p w14:paraId="2CA76835" w14:textId="77777777" w:rsidR="00F057CB" w:rsidRDefault="00F057CB" w:rsidP="00101F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"/>
              <w:gridCol w:w="2846"/>
              <w:gridCol w:w="3630"/>
              <w:gridCol w:w="89"/>
            </w:tblGrid>
            <w:tr w:rsidR="00F057CB" w14:paraId="74D207D2" w14:textId="77777777" w:rsidTr="00101FF4">
              <w:tc>
                <w:tcPr>
                  <w:tcW w:w="49" w:type="dxa"/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57832" w14:textId="77777777" w:rsidR="00F057CB" w:rsidRDefault="00F057CB" w:rsidP="00101F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846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F0DFD2" w14:textId="77777777" w:rsidR="00F057CB" w:rsidRDefault="00F057CB" w:rsidP="00101F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3630" w:type="dxa"/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2DC743F9" w14:textId="77777777" w:rsidR="00F057CB" w:rsidRDefault="00F057CB" w:rsidP="00101FF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  <w:tc>
                <w:tcPr>
                  <w:tcW w:w="89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876246" w14:textId="77777777" w:rsidR="00F057CB" w:rsidRDefault="00F057CB" w:rsidP="00101FF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392C69"/>
                      <w:lang w:eastAsia="en-US"/>
                    </w:rPr>
                  </w:pPr>
                </w:p>
              </w:tc>
            </w:tr>
          </w:tbl>
          <w:p w14:paraId="3882EED0" w14:textId="77777777" w:rsidR="00F057CB" w:rsidRDefault="00F057CB" w:rsidP="00101FF4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1B6106DB" w14:textId="77777777" w:rsidR="00F057CB" w:rsidRDefault="00F057CB" w:rsidP="00F057CB">
      <w:pPr>
        <w:pStyle w:val="a4"/>
        <w:jc w:val="both"/>
        <w:sectPr w:rsidR="00F057CB" w:rsidSect="004E6A1E">
          <w:pgSz w:w="11906" w:h="16838" w:code="9"/>
          <w:pgMar w:top="142" w:right="720" w:bottom="720" w:left="1418" w:header="709" w:footer="709" w:gutter="0"/>
          <w:cols w:space="708"/>
          <w:docGrid w:linePitch="360"/>
        </w:sectPr>
      </w:pPr>
    </w:p>
    <w:p w14:paraId="7450AEFC" w14:textId="77777777" w:rsidR="00F057CB" w:rsidRDefault="00F057CB" w:rsidP="00F057CB">
      <w:pPr>
        <w:ind w:left="2835"/>
        <w:jc w:val="center"/>
      </w:pPr>
      <w:r>
        <w:lastRenderedPageBreak/>
        <w:t xml:space="preserve">                                                                                                                                             </w:t>
      </w:r>
      <w:r w:rsidRPr="00037D54">
        <w:t>Приложение № 2</w:t>
      </w:r>
      <w:r>
        <w:t xml:space="preserve">         </w:t>
      </w:r>
    </w:p>
    <w:p w14:paraId="5655F8ED" w14:textId="77777777" w:rsidR="00F057CB" w:rsidRPr="00EA1A5E" w:rsidRDefault="00F057CB" w:rsidP="00F057CB">
      <w:pPr>
        <w:jc w:val="center"/>
      </w:pPr>
      <w:r w:rsidRPr="00EA1A5E">
        <w:t xml:space="preserve">                                                                                                                                                                                 </w:t>
      </w:r>
      <w:r>
        <w:t xml:space="preserve">       </w:t>
      </w:r>
      <w:r w:rsidRPr="00EA1A5E">
        <w:t xml:space="preserve"> </w:t>
      </w:r>
      <w:r>
        <w:t xml:space="preserve">   </w:t>
      </w:r>
      <w:r w:rsidR="00FF6226">
        <w:t xml:space="preserve">  к извещению</w:t>
      </w:r>
      <w:r w:rsidRPr="00EA1A5E">
        <w:rPr>
          <w:b/>
        </w:rPr>
        <w:t xml:space="preserve"> </w:t>
      </w:r>
      <w:r w:rsidRPr="00EA1A5E">
        <w:t>о проведении</w:t>
      </w:r>
    </w:p>
    <w:p w14:paraId="3B3B6DD8" w14:textId="77777777" w:rsidR="00F057CB" w:rsidRPr="00EA1A5E" w:rsidRDefault="00F057CB" w:rsidP="00F057CB">
      <w:pPr>
        <w:jc w:val="center"/>
      </w:pPr>
      <w:r w:rsidRPr="00EA1A5E">
        <w:t xml:space="preserve">                                                                                                                                                 </w:t>
      </w:r>
      <w:r>
        <w:t xml:space="preserve">                                    </w:t>
      </w:r>
      <w:r w:rsidRPr="00EA1A5E">
        <w:t xml:space="preserve"> </w:t>
      </w:r>
      <w:r>
        <w:t xml:space="preserve">             аукциона в электронной форме</w:t>
      </w:r>
    </w:p>
    <w:p w14:paraId="71F1D7D3" w14:textId="77777777" w:rsidR="00F057CB" w:rsidRPr="00037D54" w:rsidRDefault="00F057CB" w:rsidP="00F057CB">
      <w:pPr>
        <w:ind w:left="2835"/>
        <w:jc w:val="center"/>
      </w:pPr>
    </w:p>
    <w:p w14:paraId="65F1AA1E" w14:textId="77777777" w:rsidR="00F057CB" w:rsidRPr="00333551" w:rsidRDefault="00F057CB" w:rsidP="00F057CB">
      <w:pPr>
        <w:jc w:val="center"/>
        <w:rPr>
          <w:sz w:val="28"/>
        </w:rPr>
      </w:pPr>
      <w:r w:rsidRPr="00333551">
        <w:rPr>
          <w:sz w:val="28"/>
        </w:rPr>
        <w:t>Описание и технические характеристики</w:t>
      </w:r>
    </w:p>
    <w:p w14:paraId="03183378" w14:textId="77777777" w:rsidR="00F057CB" w:rsidRDefault="00F057CB" w:rsidP="00F057CB">
      <w:pPr>
        <w:ind w:right="395"/>
        <w:jc w:val="center"/>
        <w:rPr>
          <w:sz w:val="28"/>
        </w:rPr>
      </w:pPr>
      <w:r>
        <w:rPr>
          <w:sz w:val="28"/>
        </w:rPr>
        <w:t>земельного</w:t>
      </w:r>
      <w:r w:rsidRPr="00333551">
        <w:rPr>
          <w:sz w:val="28"/>
        </w:rPr>
        <w:t xml:space="preserve"> участк</w:t>
      </w:r>
      <w:r>
        <w:rPr>
          <w:sz w:val="28"/>
        </w:rPr>
        <w:t>а, являющего</w:t>
      </w:r>
      <w:r w:rsidRPr="00333551">
        <w:rPr>
          <w:sz w:val="28"/>
        </w:rPr>
        <w:t xml:space="preserve"> предметом аукциона</w:t>
      </w:r>
    </w:p>
    <w:p w14:paraId="527B2BA7" w14:textId="77777777" w:rsidR="00F057CB" w:rsidRDefault="00F057CB" w:rsidP="00F057CB">
      <w:pPr>
        <w:ind w:right="395"/>
        <w:jc w:val="center"/>
        <w:rPr>
          <w:sz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418"/>
        <w:gridCol w:w="1417"/>
        <w:gridCol w:w="1276"/>
        <w:gridCol w:w="1276"/>
        <w:gridCol w:w="2268"/>
        <w:gridCol w:w="2658"/>
      </w:tblGrid>
      <w:tr w:rsidR="00F057CB" w14:paraId="28A09A75" w14:textId="77777777" w:rsidTr="00101FF4">
        <w:tc>
          <w:tcPr>
            <w:tcW w:w="846" w:type="dxa"/>
          </w:tcPr>
          <w:p w14:paraId="5A469430" w14:textId="77777777" w:rsidR="00F057CB" w:rsidRDefault="00F057CB" w:rsidP="00101FF4"/>
          <w:p w14:paraId="60AFE335" w14:textId="77777777" w:rsidR="00F057CB" w:rsidRPr="00333551" w:rsidRDefault="00F057CB" w:rsidP="00101FF4">
            <w:pPr>
              <w:jc w:val="center"/>
            </w:pPr>
            <w:r w:rsidRPr="00333551">
              <w:t>№ лота</w:t>
            </w:r>
          </w:p>
        </w:tc>
        <w:tc>
          <w:tcPr>
            <w:tcW w:w="3118" w:type="dxa"/>
          </w:tcPr>
          <w:p w14:paraId="56AC4610" w14:textId="77777777" w:rsidR="00F057CB" w:rsidRPr="00333551" w:rsidRDefault="00F057CB" w:rsidP="00101FF4"/>
          <w:p w14:paraId="2A08BD8A" w14:textId="77777777" w:rsidR="00F057CB" w:rsidRPr="00333551" w:rsidRDefault="00F057CB" w:rsidP="00101FF4">
            <w:pPr>
              <w:jc w:val="center"/>
            </w:pPr>
            <w:r>
              <w:t>Описание и технические характеристики</w:t>
            </w:r>
          </w:p>
        </w:tc>
        <w:tc>
          <w:tcPr>
            <w:tcW w:w="1418" w:type="dxa"/>
          </w:tcPr>
          <w:p w14:paraId="2C5C15ED" w14:textId="77777777" w:rsidR="00F057CB" w:rsidRPr="00333551" w:rsidRDefault="00F057CB" w:rsidP="00101FF4">
            <w:pPr>
              <w:jc w:val="center"/>
            </w:pPr>
            <w:r>
              <w:t>Н</w:t>
            </w:r>
            <w:r w:rsidRPr="00333551">
              <w:t>ачальная цена арендной платы за земельный участок в год в размере 1,5% от кадастровой стоимости земельного участка, руб.</w:t>
            </w:r>
          </w:p>
        </w:tc>
        <w:tc>
          <w:tcPr>
            <w:tcW w:w="1417" w:type="dxa"/>
          </w:tcPr>
          <w:p w14:paraId="63C1E0D0" w14:textId="77777777" w:rsidR="00F057CB" w:rsidRPr="00333551" w:rsidRDefault="00F057CB" w:rsidP="00101FF4"/>
          <w:p w14:paraId="1FDA82DA" w14:textId="77777777" w:rsidR="00F057CB" w:rsidRPr="00333551" w:rsidRDefault="00F057CB" w:rsidP="00101FF4">
            <w:pPr>
              <w:jc w:val="center"/>
            </w:pPr>
            <w:r w:rsidRPr="00333551">
              <w:t>«шаг аукциона» в размере 3% от начальной цены ежегодной арендной платы, руб.</w:t>
            </w:r>
          </w:p>
        </w:tc>
        <w:tc>
          <w:tcPr>
            <w:tcW w:w="1276" w:type="dxa"/>
          </w:tcPr>
          <w:p w14:paraId="1CDA9F44" w14:textId="77777777" w:rsidR="00F057CB" w:rsidRPr="00333551" w:rsidRDefault="00F057CB" w:rsidP="00101FF4"/>
          <w:p w14:paraId="0A1CC4C7" w14:textId="77777777" w:rsidR="00F057CB" w:rsidRPr="00333551" w:rsidRDefault="00F057CB" w:rsidP="00101FF4">
            <w:pPr>
              <w:jc w:val="center"/>
            </w:pPr>
            <w:r>
              <w:t>З</w:t>
            </w:r>
            <w:r w:rsidRPr="00333551">
              <w:t>адаток для участия в аукционе в размере 100% от начальной цены ежегодной арендной платы, руб.</w:t>
            </w:r>
          </w:p>
        </w:tc>
        <w:tc>
          <w:tcPr>
            <w:tcW w:w="1276" w:type="dxa"/>
          </w:tcPr>
          <w:p w14:paraId="0CB5CE4D" w14:textId="77777777" w:rsidR="00F057CB" w:rsidRPr="00333551" w:rsidRDefault="00F057CB" w:rsidP="00101FF4"/>
          <w:p w14:paraId="35B828CE" w14:textId="77777777" w:rsidR="00F057CB" w:rsidRPr="00333551" w:rsidRDefault="00F057CB" w:rsidP="00101FF4">
            <w:pPr>
              <w:jc w:val="center"/>
            </w:pPr>
            <w:r w:rsidRPr="00333551">
              <w:t>Срок заключения договора аренды, лет</w:t>
            </w:r>
          </w:p>
        </w:tc>
        <w:tc>
          <w:tcPr>
            <w:tcW w:w="2268" w:type="dxa"/>
          </w:tcPr>
          <w:p w14:paraId="75022F97" w14:textId="77777777" w:rsidR="00F057CB" w:rsidRDefault="00F057CB" w:rsidP="00101FF4"/>
          <w:p w14:paraId="6FE89C01" w14:textId="77777777" w:rsidR="00F057CB" w:rsidRPr="00333551" w:rsidRDefault="00F057CB" w:rsidP="00101FF4">
            <w:pPr>
              <w:jc w:val="center"/>
            </w:pPr>
            <w:r w:rsidRPr="00333551">
              <w:t>Технические условия подключения (технологического присоединения) объекта капитального строительства к сетям инженерно-технологического обеспечения</w:t>
            </w:r>
          </w:p>
        </w:tc>
        <w:tc>
          <w:tcPr>
            <w:tcW w:w="2658" w:type="dxa"/>
          </w:tcPr>
          <w:p w14:paraId="49B5BEC9" w14:textId="77777777" w:rsidR="00F057CB" w:rsidRDefault="00F057CB" w:rsidP="00101FF4">
            <w:pPr>
              <w:jc w:val="center"/>
            </w:pPr>
          </w:p>
          <w:p w14:paraId="5C64F890" w14:textId="77777777" w:rsidR="00F057CB" w:rsidRPr="00333551" w:rsidRDefault="00F057CB" w:rsidP="00101FF4">
            <w:pPr>
              <w:jc w:val="center"/>
            </w:pPr>
            <w:r w:rsidRPr="00333551"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</w:tr>
      <w:tr w:rsidR="00F057CB" w14:paraId="6703214A" w14:textId="77777777" w:rsidTr="00101FF4">
        <w:tc>
          <w:tcPr>
            <w:tcW w:w="846" w:type="dxa"/>
          </w:tcPr>
          <w:p w14:paraId="345254CB" w14:textId="77777777" w:rsidR="00F057CB" w:rsidRPr="00333551" w:rsidRDefault="00F057CB" w:rsidP="00101FF4">
            <w:pPr>
              <w:jc w:val="center"/>
            </w:pPr>
            <w:r w:rsidRPr="00333551">
              <w:t>1</w:t>
            </w:r>
          </w:p>
        </w:tc>
        <w:tc>
          <w:tcPr>
            <w:tcW w:w="3118" w:type="dxa"/>
          </w:tcPr>
          <w:p w14:paraId="558BC4DD" w14:textId="77777777" w:rsidR="00F057CB" w:rsidRPr="00333551" w:rsidRDefault="00F057CB" w:rsidP="00101FF4">
            <w:pPr>
              <w:jc w:val="center"/>
            </w:pPr>
            <w:r w:rsidRPr="00333551">
              <w:t>2</w:t>
            </w:r>
          </w:p>
        </w:tc>
        <w:tc>
          <w:tcPr>
            <w:tcW w:w="1418" w:type="dxa"/>
          </w:tcPr>
          <w:p w14:paraId="6E0C394F" w14:textId="77777777" w:rsidR="00F057CB" w:rsidRPr="00333551" w:rsidRDefault="00F057CB" w:rsidP="00101FF4">
            <w:pPr>
              <w:jc w:val="center"/>
            </w:pPr>
            <w:r w:rsidRPr="00333551">
              <w:t>3</w:t>
            </w:r>
          </w:p>
        </w:tc>
        <w:tc>
          <w:tcPr>
            <w:tcW w:w="1417" w:type="dxa"/>
          </w:tcPr>
          <w:p w14:paraId="65FF8289" w14:textId="77777777" w:rsidR="00F057CB" w:rsidRPr="00333551" w:rsidRDefault="00F057CB" w:rsidP="00101FF4">
            <w:pPr>
              <w:jc w:val="center"/>
            </w:pPr>
            <w:r w:rsidRPr="00333551">
              <w:t>4</w:t>
            </w:r>
          </w:p>
        </w:tc>
        <w:tc>
          <w:tcPr>
            <w:tcW w:w="1276" w:type="dxa"/>
          </w:tcPr>
          <w:p w14:paraId="163F9EE9" w14:textId="77777777" w:rsidR="00F057CB" w:rsidRPr="00333551" w:rsidRDefault="00F057CB" w:rsidP="00101FF4">
            <w:pPr>
              <w:jc w:val="center"/>
            </w:pPr>
            <w:r w:rsidRPr="00333551">
              <w:t>5</w:t>
            </w:r>
          </w:p>
        </w:tc>
        <w:tc>
          <w:tcPr>
            <w:tcW w:w="1276" w:type="dxa"/>
          </w:tcPr>
          <w:p w14:paraId="21BFFBA8" w14:textId="77777777" w:rsidR="00F057CB" w:rsidRPr="00333551" w:rsidRDefault="00F057CB" w:rsidP="00101FF4">
            <w:pPr>
              <w:jc w:val="center"/>
            </w:pPr>
            <w:r w:rsidRPr="00333551">
              <w:t>6</w:t>
            </w:r>
          </w:p>
        </w:tc>
        <w:tc>
          <w:tcPr>
            <w:tcW w:w="2268" w:type="dxa"/>
          </w:tcPr>
          <w:p w14:paraId="5D26198C" w14:textId="77777777" w:rsidR="00F057CB" w:rsidRPr="00333551" w:rsidRDefault="00F057CB" w:rsidP="00101FF4">
            <w:pPr>
              <w:jc w:val="center"/>
            </w:pPr>
            <w:r w:rsidRPr="00333551">
              <w:t>5</w:t>
            </w:r>
          </w:p>
        </w:tc>
        <w:tc>
          <w:tcPr>
            <w:tcW w:w="2658" w:type="dxa"/>
          </w:tcPr>
          <w:p w14:paraId="19AEEE92" w14:textId="77777777" w:rsidR="00F057CB" w:rsidRPr="00333551" w:rsidRDefault="00F057CB" w:rsidP="00101FF4">
            <w:pPr>
              <w:jc w:val="center"/>
            </w:pPr>
            <w:r w:rsidRPr="00333551">
              <w:t>6</w:t>
            </w:r>
          </w:p>
        </w:tc>
      </w:tr>
      <w:tr w:rsidR="00F057CB" w14:paraId="6961E020" w14:textId="77777777" w:rsidTr="00101FF4">
        <w:tc>
          <w:tcPr>
            <w:tcW w:w="846" w:type="dxa"/>
          </w:tcPr>
          <w:p w14:paraId="7E21144E" w14:textId="77777777" w:rsidR="00F057CB" w:rsidRPr="00333551" w:rsidRDefault="00F057CB" w:rsidP="00101FF4">
            <w:pPr>
              <w:jc w:val="both"/>
            </w:pPr>
            <w:r w:rsidRPr="00333551">
              <w:t>Лот № 1</w:t>
            </w:r>
          </w:p>
        </w:tc>
        <w:tc>
          <w:tcPr>
            <w:tcW w:w="3118" w:type="dxa"/>
          </w:tcPr>
          <w:p w14:paraId="56150146" w14:textId="77777777" w:rsidR="00F057CB" w:rsidRPr="0059351C" w:rsidRDefault="00F057CB" w:rsidP="00101FF4">
            <w:pPr>
              <w:jc w:val="both"/>
              <w:rPr>
                <w:i/>
              </w:rPr>
            </w:pPr>
            <w:r>
              <w:t>М</w:t>
            </w:r>
            <w:r w:rsidRPr="00D10CDF">
              <w:t xml:space="preserve">естоположение: </w:t>
            </w:r>
            <w:r w:rsidR="008A59F0" w:rsidRPr="00C5561C">
              <w:t>Красноярский край, Дзержинский район, с. Дзержинское, ул. Цветочная, д. 48, площадь 1990,0 кв. м, кадастровый номер: 24:10:1813061:11, из категории земель: земли населенных пунктов, разрешенное использование: для индивидуального жилищного</w:t>
            </w:r>
            <w:r w:rsidR="008A59F0" w:rsidRPr="00D12EE6">
              <w:rPr>
                <w:sz w:val="28"/>
                <w:szCs w:val="28"/>
              </w:rPr>
              <w:t xml:space="preserve"> </w:t>
            </w:r>
            <w:r w:rsidR="008A59F0" w:rsidRPr="00C5561C">
              <w:t xml:space="preserve">строительства </w:t>
            </w:r>
            <w:r w:rsidRPr="0059351C">
              <w:t>Земельный участок образован из земель или земельного участка, государственная собственность на которые не разграничена</w:t>
            </w:r>
          </w:p>
          <w:p w14:paraId="7EDECDE4" w14:textId="77777777" w:rsidR="00F057CB" w:rsidRPr="0059351C" w:rsidRDefault="00F057CB" w:rsidP="00101FF4">
            <w:pPr>
              <w:jc w:val="both"/>
            </w:pPr>
            <w:r w:rsidRPr="0059351C">
              <w:t xml:space="preserve">В соответствии с Федеральным законом от 25 октября 2001 г. № 137-ФЗ "О введении в действие Земельного кодекса Российской Федерации" орган </w:t>
            </w:r>
            <w:r w:rsidRPr="0059351C">
              <w:lastRenderedPageBreak/>
              <w:t>Администрация Дзержинского района Красноярского края уполномочен на распоряжение таким земельным участком</w:t>
            </w:r>
          </w:p>
          <w:p w14:paraId="448DA082" w14:textId="77777777" w:rsidR="00F057CB" w:rsidRPr="0059351C" w:rsidRDefault="00F057CB" w:rsidP="00101FF4">
            <w:pPr>
              <w:jc w:val="both"/>
            </w:pPr>
            <w:r w:rsidRPr="0059351C">
              <w:t>Ограничения прав на земельный участок: отсутствуют.</w:t>
            </w:r>
          </w:p>
          <w:p w14:paraId="08537EA9" w14:textId="77777777" w:rsidR="00F057CB" w:rsidRPr="00333551" w:rsidRDefault="00F057CB" w:rsidP="00101FF4">
            <w:pPr>
              <w:jc w:val="both"/>
            </w:pPr>
          </w:p>
        </w:tc>
        <w:tc>
          <w:tcPr>
            <w:tcW w:w="1418" w:type="dxa"/>
          </w:tcPr>
          <w:p w14:paraId="062ECE4C" w14:textId="77777777" w:rsidR="00F057CB" w:rsidRPr="00333551" w:rsidRDefault="00F057CB" w:rsidP="00C5561C">
            <w:pPr>
              <w:jc w:val="both"/>
            </w:pPr>
            <w:r>
              <w:lastRenderedPageBreak/>
              <w:t>3</w:t>
            </w:r>
            <w:r w:rsidR="00C5561C">
              <w:t>829,76</w:t>
            </w:r>
          </w:p>
        </w:tc>
        <w:tc>
          <w:tcPr>
            <w:tcW w:w="1417" w:type="dxa"/>
          </w:tcPr>
          <w:p w14:paraId="4CACF63A" w14:textId="77777777" w:rsidR="00F057CB" w:rsidRPr="00333551" w:rsidRDefault="00C5561C" w:rsidP="00B13279">
            <w:pPr>
              <w:jc w:val="both"/>
            </w:pPr>
            <w:r>
              <w:t>114,89</w:t>
            </w:r>
          </w:p>
        </w:tc>
        <w:tc>
          <w:tcPr>
            <w:tcW w:w="1276" w:type="dxa"/>
          </w:tcPr>
          <w:p w14:paraId="226EE6E3" w14:textId="77777777" w:rsidR="00F057CB" w:rsidRPr="00333551" w:rsidRDefault="00C5561C" w:rsidP="00C5561C">
            <w:pPr>
              <w:jc w:val="both"/>
            </w:pPr>
            <w:r>
              <w:t>3829,76</w:t>
            </w:r>
          </w:p>
        </w:tc>
        <w:tc>
          <w:tcPr>
            <w:tcW w:w="1276" w:type="dxa"/>
          </w:tcPr>
          <w:p w14:paraId="139C67D0" w14:textId="77777777" w:rsidR="00F057CB" w:rsidRPr="00333551" w:rsidRDefault="00F057CB" w:rsidP="00101FF4">
            <w:pPr>
              <w:jc w:val="both"/>
            </w:pPr>
            <w:r>
              <w:t xml:space="preserve"> 20</w:t>
            </w:r>
          </w:p>
        </w:tc>
        <w:tc>
          <w:tcPr>
            <w:tcW w:w="2268" w:type="dxa"/>
          </w:tcPr>
          <w:p w14:paraId="724745C4" w14:textId="77777777" w:rsidR="00F057CB" w:rsidRPr="00006B14" w:rsidRDefault="00F057CB" w:rsidP="00101FF4">
            <w:pPr>
              <w:pStyle w:val="a7"/>
              <w:tabs>
                <w:tab w:val="left" w:pos="48"/>
                <w:tab w:val="left" w:pos="396"/>
                <w:tab w:val="left" w:pos="1079"/>
              </w:tabs>
              <w:ind w:left="0"/>
              <w:rPr>
                <w:bCs/>
                <w:shd w:val="clear" w:color="auto" w:fill="FFFFFF"/>
              </w:rPr>
            </w:pPr>
            <w:r w:rsidRPr="00006B14">
              <w:rPr>
                <w:bCs/>
                <w:shd w:val="clear" w:color="auto" w:fill="FFFFFF"/>
              </w:rPr>
              <w:t>Сетевая организация выполняет мероприятия по технологическому присоединению до границы участка, на котором расположены энергопринимающие устройства заявителя, включая урегулирование отношений с иными лицами.</w:t>
            </w:r>
          </w:p>
          <w:p w14:paraId="334C5AAD" w14:textId="77777777" w:rsidR="00F057CB" w:rsidRPr="00006B14" w:rsidRDefault="00F057CB" w:rsidP="00101FF4">
            <w:pPr>
              <w:tabs>
                <w:tab w:val="left" w:pos="331"/>
                <w:tab w:val="left" w:pos="709"/>
              </w:tabs>
              <w:ind w:firstLine="95"/>
              <w:jc w:val="both"/>
              <w:rPr>
                <w:bCs/>
                <w:shd w:val="clear" w:color="auto" w:fill="FFFFFF"/>
              </w:rPr>
            </w:pPr>
            <w:r w:rsidRPr="00006B14">
              <w:rPr>
                <w:bCs/>
                <w:shd w:val="clear" w:color="auto" w:fill="FFFFFF"/>
              </w:rPr>
              <w:t>Заявитель осуществляет мероприятия по технологическому присоединению в пределах границ</w:t>
            </w:r>
            <w:r w:rsidRPr="00006B14">
              <w:rPr>
                <w:w w:val="105"/>
              </w:rPr>
              <w:t xml:space="preserve"> </w:t>
            </w:r>
            <w:r w:rsidRPr="00006B14">
              <w:rPr>
                <w:bCs/>
                <w:shd w:val="clear" w:color="auto" w:fill="FFFFFF"/>
              </w:rPr>
              <w:t xml:space="preserve">участка, на котором </w:t>
            </w:r>
            <w:r w:rsidRPr="00006B14">
              <w:rPr>
                <w:bCs/>
                <w:shd w:val="clear" w:color="auto" w:fill="FFFFFF"/>
              </w:rPr>
              <w:lastRenderedPageBreak/>
              <w:t>расположены энергопринимающие устройства.</w:t>
            </w:r>
          </w:p>
          <w:p w14:paraId="133F7D09" w14:textId="77777777" w:rsidR="00F057CB" w:rsidRPr="00006B14" w:rsidRDefault="00F057CB" w:rsidP="00101FF4">
            <w:pPr>
              <w:tabs>
                <w:tab w:val="left" w:pos="331"/>
              </w:tabs>
              <w:ind w:firstLine="95"/>
              <w:jc w:val="both"/>
              <w:rPr>
                <w:bCs/>
                <w:shd w:val="clear" w:color="auto" w:fill="FFFFFF"/>
              </w:rPr>
            </w:pPr>
            <w:r w:rsidRPr="00006B14">
              <w:rPr>
                <w:bCs/>
                <w:shd w:val="clear" w:color="auto" w:fill="FFFFFF"/>
              </w:rPr>
              <w:t>Размер платы за технологическое присоединение будет определен на основании приказа Министерства тарифной политики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</w:t>
            </w:r>
          </w:p>
          <w:p w14:paraId="05AC821D" w14:textId="77777777" w:rsidR="00F057CB" w:rsidRPr="00006B14" w:rsidRDefault="00F057CB" w:rsidP="00101FF4">
            <w:pPr>
              <w:jc w:val="both"/>
              <w:rPr>
                <w:rFonts w:eastAsia="Microsoft Sans Serif"/>
              </w:rPr>
            </w:pPr>
          </w:p>
          <w:p w14:paraId="46083CB8" w14:textId="77777777" w:rsidR="00F057CB" w:rsidRPr="00333551" w:rsidRDefault="00F057CB" w:rsidP="00101FF4">
            <w:pPr>
              <w:jc w:val="both"/>
            </w:pPr>
          </w:p>
        </w:tc>
        <w:tc>
          <w:tcPr>
            <w:tcW w:w="2658" w:type="dxa"/>
          </w:tcPr>
          <w:p w14:paraId="450E42CC" w14:textId="77777777" w:rsidR="00F057CB" w:rsidRPr="00192FFE" w:rsidRDefault="00F057CB" w:rsidP="00101FF4">
            <w:pPr>
              <w:jc w:val="both"/>
              <w:rPr>
                <w:color w:val="22272F"/>
                <w:lang w:val="x-none" w:eastAsia="x-none"/>
              </w:rPr>
            </w:pPr>
            <w:r w:rsidRPr="00192FFE">
              <w:rPr>
                <w:color w:val="222222"/>
                <w:shd w:val="clear" w:color="auto" w:fill="F7F7F7"/>
              </w:rPr>
              <w:lastRenderedPageBreak/>
              <w:t>М</w:t>
            </w:r>
            <w:r w:rsidRPr="00192FFE">
              <w:rPr>
                <w:lang w:val="x-none" w:eastAsia="x-none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устанавливаются</w:t>
            </w:r>
            <w:r w:rsidRPr="00192FFE">
              <w:rPr>
                <w:color w:val="22272F"/>
                <w:lang w:val="x-none" w:eastAsia="x-none"/>
              </w:rPr>
              <w:t>:</w:t>
            </w:r>
          </w:p>
          <w:p w14:paraId="4F2571C9" w14:textId="77777777" w:rsidR="00F057CB" w:rsidRPr="00192FFE" w:rsidRDefault="00F057CB" w:rsidP="00101FF4">
            <w:pPr>
              <w:jc w:val="both"/>
              <w:rPr>
                <w:lang w:eastAsia="x-none"/>
              </w:rPr>
            </w:pPr>
            <w:r w:rsidRPr="00192FFE">
              <w:rPr>
                <w:lang w:eastAsia="x-none"/>
              </w:rPr>
              <w:t>-величина отступа эксплуатации усадебных и блокированных жилых домов от красной линии в районе существующей застройки - в соответствии со сложившейся ситуацией.</w:t>
            </w:r>
          </w:p>
          <w:p w14:paraId="6A8B1883" w14:textId="77777777" w:rsidR="00F057CB" w:rsidRPr="00192FFE" w:rsidRDefault="00F057CB" w:rsidP="00101FF4">
            <w:pPr>
              <w:jc w:val="both"/>
              <w:rPr>
                <w:lang w:eastAsia="x-none"/>
              </w:rPr>
            </w:pPr>
            <w:r w:rsidRPr="00192FFE">
              <w:rPr>
                <w:lang w:eastAsia="x-none"/>
              </w:rPr>
              <w:t>-допускается строительство надворных построек на красной линии</w:t>
            </w:r>
          </w:p>
          <w:p w14:paraId="75385A63" w14:textId="77777777" w:rsidR="00F057CB" w:rsidRPr="00192FFE" w:rsidRDefault="00F057CB" w:rsidP="00101FF4">
            <w:pPr>
              <w:jc w:val="both"/>
              <w:rPr>
                <w:lang w:eastAsia="x-none"/>
              </w:rPr>
            </w:pPr>
            <w:r w:rsidRPr="00192FFE">
              <w:rPr>
                <w:lang w:eastAsia="x-none"/>
              </w:rPr>
              <w:lastRenderedPageBreak/>
              <w:t>-в районе сложившийся застройки палисадники в жилых домах могут находится за красной линией.</w:t>
            </w:r>
          </w:p>
          <w:p w14:paraId="0DF09163" w14:textId="77777777" w:rsidR="00F057CB" w:rsidRPr="00192FFE" w:rsidRDefault="00F057CB" w:rsidP="00101FF4">
            <w:pPr>
              <w:jc w:val="both"/>
              <w:rPr>
                <w:lang w:eastAsia="x-none"/>
              </w:rPr>
            </w:pPr>
            <w:r w:rsidRPr="00192FFE">
              <w:rPr>
                <w:lang w:eastAsia="x-none"/>
              </w:rPr>
              <w:t>-</w:t>
            </w:r>
            <w:r w:rsidRPr="00192FFE">
              <w:rPr>
                <w:lang w:val="x-none" w:eastAsia="x-none"/>
              </w:rPr>
              <w:t xml:space="preserve"> отступ от красной линии до основных зданий, строений, сооружений при осуществлении строительства </w:t>
            </w:r>
          </w:p>
          <w:p w14:paraId="61063B89" w14:textId="77777777" w:rsidR="00F057CB" w:rsidRPr="00192FFE" w:rsidRDefault="00F057CB" w:rsidP="00101FF4">
            <w:pPr>
              <w:ind w:left="142" w:firstLine="567"/>
              <w:jc w:val="both"/>
              <w:rPr>
                <w:lang w:val="x-none" w:eastAsia="x-none"/>
              </w:rPr>
            </w:pPr>
            <w:r w:rsidRPr="00192FFE">
              <w:rPr>
                <w:lang w:val="x-none" w:eastAsia="x-none"/>
              </w:rPr>
              <w:t>- не менее 3 м;</w:t>
            </w:r>
          </w:p>
          <w:p w14:paraId="4726D5EE" w14:textId="77777777" w:rsidR="00F057CB" w:rsidRPr="00192FFE" w:rsidRDefault="00F057CB" w:rsidP="00101FF4">
            <w:pPr>
              <w:jc w:val="both"/>
            </w:pPr>
            <w:r w:rsidRPr="00192FFE">
              <w:rPr>
                <w:lang w:val="x-none"/>
              </w:rPr>
              <w:t xml:space="preserve"> </w:t>
            </w:r>
            <w:r w:rsidRPr="00192FFE">
              <w:t>-</w:t>
            </w:r>
            <w:r w:rsidRPr="00192FFE">
              <w:rPr>
                <w:lang w:val="x-none"/>
              </w:rPr>
              <w:t>отступ от границ соседнего участка до основного здания, строения, сооружения</w:t>
            </w:r>
          </w:p>
          <w:p w14:paraId="37E9D92A" w14:textId="77777777" w:rsidR="00F057CB" w:rsidRPr="00192FFE" w:rsidRDefault="00F057CB" w:rsidP="00101FF4">
            <w:pPr>
              <w:ind w:left="142" w:firstLine="567"/>
              <w:jc w:val="both"/>
              <w:rPr>
                <w:lang w:val="x-none" w:eastAsia="x-none"/>
              </w:rPr>
            </w:pPr>
            <w:r w:rsidRPr="00192FFE">
              <w:rPr>
                <w:lang w:val="x-none"/>
              </w:rPr>
              <w:t xml:space="preserve"> </w:t>
            </w:r>
            <w:r w:rsidRPr="00192FFE">
              <w:rPr>
                <w:lang w:val="x-none" w:eastAsia="x-none"/>
              </w:rPr>
              <w:t xml:space="preserve">- не менее 3 м; </w:t>
            </w:r>
          </w:p>
          <w:p w14:paraId="213CE199" w14:textId="77777777" w:rsidR="00F057CB" w:rsidRPr="00192FFE" w:rsidRDefault="00F057CB" w:rsidP="00101FF4">
            <w:pPr>
              <w:jc w:val="both"/>
            </w:pPr>
            <w:r w:rsidRPr="00192FFE">
              <w:t>-</w:t>
            </w:r>
            <w:r w:rsidRPr="00192FFE">
              <w:rPr>
                <w:lang w:val="x-none"/>
              </w:rPr>
              <w:t xml:space="preserve">отступ от границ соседних земельных участков для размещения хозяйственных и прочих строений, открытой стоянки автомобиля и отдельно стоящего гаража </w:t>
            </w:r>
          </w:p>
          <w:p w14:paraId="37A76D0B" w14:textId="77777777" w:rsidR="00F057CB" w:rsidRPr="00192FFE" w:rsidRDefault="00F057CB" w:rsidP="00101FF4">
            <w:pPr>
              <w:ind w:left="142" w:firstLine="567"/>
              <w:jc w:val="both"/>
              <w:rPr>
                <w:lang w:val="x-none" w:eastAsia="x-none"/>
              </w:rPr>
            </w:pPr>
            <w:r w:rsidRPr="00192FFE">
              <w:rPr>
                <w:lang w:val="x-none" w:eastAsia="x-none"/>
              </w:rPr>
              <w:t>– не менее 1 м;</w:t>
            </w:r>
          </w:p>
          <w:p w14:paraId="2D0F1D42" w14:textId="77777777" w:rsidR="00F057CB" w:rsidRPr="00192FFE" w:rsidRDefault="00F057CB" w:rsidP="00101FF4">
            <w:pPr>
              <w:jc w:val="both"/>
            </w:pPr>
            <w:r w:rsidRPr="00192FFE">
              <w:t>-до стволов высокорослых деревьев – 4 м, среднерослых – 2 м, кустарников – 1 м;</w:t>
            </w:r>
          </w:p>
          <w:p w14:paraId="37E233C9" w14:textId="77777777" w:rsidR="00F057CB" w:rsidRPr="00192FFE" w:rsidRDefault="00F057CB" w:rsidP="00101FF4">
            <w:pPr>
              <w:jc w:val="both"/>
            </w:pPr>
            <w:r w:rsidRPr="00192FFE">
              <w:tab/>
              <w:t>от объекта индивидуального жилищного строительства, усадебного жилого дома и жилого -дома блокированной застройки</w:t>
            </w:r>
          </w:p>
          <w:p w14:paraId="7BE97271" w14:textId="77777777" w:rsidR="00F057CB" w:rsidRPr="00192FFE" w:rsidRDefault="00F057CB" w:rsidP="00101FF4">
            <w:pPr>
              <w:ind w:left="142" w:firstLine="567"/>
              <w:jc w:val="both"/>
              <w:rPr>
                <w:lang w:val="x-none" w:eastAsia="x-none"/>
              </w:rPr>
            </w:pPr>
            <w:r w:rsidRPr="00192FFE">
              <w:t xml:space="preserve"> </w:t>
            </w:r>
            <w:r w:rsidRPr="00192FFE">
              <w:rPr>
                <w:lang w:val="x-none" w:eastAsia="x-none"/>
              </w:rPr>
              <w:t xml:space="preserve">- 3,0 м; </w:t>
            </w:r>
          </w:p>
          <w:p w14:paraId="45D863BE" w14:textId="77777777" w:rsidR="00F057CB" w:rsidRPr="00192FFE" w:rsidRDefault="00F057CB" w:rsidP="00101FF4">
            <w:pPr>
              <w:jc w:val="both"/>
            </w:pPr>
            <w:r w:rsidRPr="00192FFE">
              <w:t>-</w:t>
            </w:r>
            <w:r w:rsidRPr="00192FFE">
              <w:tab/>
              <w:t>от построек для содержания скота и птицы</w:t>
            </w:r>
          </w:p>
          <w:p w14:paraId="19775242" w14:textId="77777777" w:rsidR="00F057CB" w:rsidRPr="00192FFE" w:rsidRDefault="00F057CB" w:rsidP="00101FF4">
            <w:pPr>
              <w:ind w:left="851"/>
              <w:jc w:val="both"/>
              <w:rPr>
                <w:lang w:val="x-none" w:eastAsia="x-none"/>
              </w:rPr>
            </w:pPr>
            <w:r w:rsidRPr="00192FFE">
              <w:t xml:space="preserve"> - </w:t>
            </w:r>
            <w:r w:rsidRPr="00192FFE">
              <w:rPr>
                <w:lang w:val="x-none" w:eastAsia="x-none"/>
              </w:rPr>
              <w:t xml:space="preserve">4,0 м; </w:t>
            </w:r>
          </w:p>
          <w:p w14:paraId="119B667A" w14:textId="77777777" w:rsidR="00F057CB" w:rsidRPr="00192FFE" w:rsidRDefault="00F057CB" w:rsidP="00101FF4">
            <w:pPr>
              <w:ind w:firstLine="567"/>
              <w:jc w:val="both"/>
              <w:rPr>
                <w:lang w:val="x-none" w:eastAsia="x-none"/>
              </w:rPr>
            </w:pPr>
            <w:r w:rsidRPr="00192FFE">
              <w:rPr>
                <w:lang w:val="x-none" w:eastAsia="x-none"/>
              </w:rPr>
              <w:t>предельное количество надземных этажей</w:t>
            </w:r>
          </w:p>
          <w:p w14:paraId="11B70827" w14:textId="77777777" w:rsidR="00F057CB" w:rsidRPr="00192FFE" w:rsidRDefault="00F057CB" w:rsidP="00101FF4">
            <w:pPr>
              <w:jc w:val="both"/>
              <w:rPr>
                <w:lang w:val="x-none" w:eastAsia="x-none"/>
              </w:rPr>
            </w:pPr>
            <w:r w:rsidRPr="00192FFE">
              <w:rPr>
                <w:color w:val="000000"/>
                <w:shd w:val="clear" w:color="auto" w:fill="FFFFFF"/>
                <w:lang w:val="x-none" w:eastAsia="x-none"/>
              </w:rPr>
              <w:lastRenderedPageBreak/>
              <w:t>- не более 3-х;</w:t>
            </w:r>
            <w:r w:rsidRPr="00192FFE">
              <w:rPr>
                <w:color w:val="22272F"/>
                <w:lang w:val="x-none" w:eastAsia="x-none"/>
              </w:rPr>
              <w:t xml:space="preserve"> </w:t>
            </w:r>
            <w:r w:rsidRPr="00192FFE">
              <w:rPr>
                <w:lang w:val="x-none" w:eastAsia="x-none"/>
              </w:rPr>
              <w:t>предельная</w:t>
            </w:r>
            <w:r w:rsidRPr="00192FFE">
              <w:rPr>
                <w:color w:val="22272F"/>
                <w:lang w:val="x-none" w:eastAsia="x-none"/>
              </w:rPr>
              <w:t xml:space="preserve"> высота </w:t>
            </w:r>
            <w:r w:rsidRPr="00192FFE">
              <w:rPr>
                <w:lang w:val="x-none" w:eastAsia="x-none"/>
              </w:rPr>
              <w:t>- не более 20 м;</w:t>
            </w:r>
          </w:p>
          <w:p w14:paraId="35C06BA1" w14:textId="77777777" w:rsidR="00F057CB" w:rsidRPr="00192FFE" w:rsidRDefault="00F057CB" w:rsidP="00101FF4">
            <w:pPr>
              <w:ind w:firstLine="567"/>
              <w:jc w:val="both"/>
              <w:rPr>
                <w:lang w:eastAsia="x-none"/>
              </w:rPr>
            </w:pPr>
            <w:r w:rsidRPr="00192FFE">
              <w:rPr>
                <w:lang w:val="x-none" w:eastAsia="x-none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14:paraId="31EDC074" w14:textId="77777777" w:rsidR="00F057CB" w:rsidRPr="00192FFE" w:rsidRDefault="00F057CB" w:rsidP="00101FF4">
            <w:pPr>
              <w:ind w:left="142" w:firstLine="567"/>
              <w:jc w:val="both"/>
              <w:rPr>
                <w:lang w:val="x-none" w:eastAsia="x-none"/>
              </w:rPr>
            </w:pPr>
            <w:r w:rsidRPr="00192FFE">
              <w:rPr>
                <w:lang w:val="x-none" w:eastAsia="x-none"/>
              </w:rPr>
              <w:t xml:space="preserve"> - не более 40%.</w:t>
            </w:r>
          </w:p>
          <w:p w14:paraId="08FCE821" w14:textId="77777777" w:rsidR="00F057CB" w:rsidRPr="00831D47" w:rsidRDefault="00F057CB" w:rsidP="00101FF4">
            <w:pPr>
              <w:jc w:val="both"/>
              <w:rPr>
                <w:rFonts w:ascii="Arial" w:hAnsi="Arial" w:cs="Arial"/>
                <w:color w:val="222222"/>
                <w:shd w:val="clear" w:color="auto" w:fill="F7F7F7"/>
              </w:rPr>
            </w:pPr>
          </w:p>
        </w:tc>
      </w:tr>
    </w:tbl>
    <w:p w14:paraId="6AE016EC" w14:textId="77777777" w:rsidR="00F057CB" w:rsidRDefault="00F057CB" w:rsidP="00F057CB">
      <w:pPr>
        <w:jc w:val="both"/>
        <w:sectPr w:rsidR="00F057CB" w:rsidSect="00101FF4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31DC39C5" w14:textId="77777777" w:rsidR="001F2F8B" w:rsidRPr="00924C3B" w:rsidRDefault="00F057CB" w:rsidP="001F2F8B">
      <w:r>
        <w:lastRenderedPageBreak/>
        <w:t xml:space="preserve">                                                                                                                         </w:t>
      </w:r>
      <w:r w:rsidR="00A83FDE">
        <w:t xml:space="preserve">             </w:t>
      </w:r>
      <w:r>
        <w:t xml:space="preserve"> </w:t>
      </w:r>
      <w:r w:rsidR="001F2F8B" w:rsidRPr="00E83FA9">
        <w:t>Приложение № 3</w:t>
      </w:r>
    </w:p>
    <w:p w14:paraId="68A112E8" w14:textId="77777777" w:rsidR="001F2F8B" w:rsidRPr="00E83FA9" w:rsidRDefault="001F2F8B" w:rsidP="001F2F8B">
      <w:pPr>
        <w:jc w:val="right"/>
      </w:pPr>
      <w:r w:rsidRPr="00E83FA9">
        <w:t>к извещению о проведении аукциона</w:t>
      </w:r>
    </w:p>
    <w:p w14:paraId="065F2E0B" w14:textId="77777777" w:rsidR="001F2F8B" w:rsidRPr="00D1638A" w:rsidRDefault="001F2F8B" w:rsidP="001F2F8B">
      <w:pPr>
        <w:jc w:val="center"/>
      </w:pPr>
      <w:r>
        <w:t xml:space="preserve">                                                                                          </w:t>
      </w:r>
      <w:r w:rsidR="00A83FDE">
        <w:t xml:space="preserve">          </w:t>
      </w:r>
      <w:r>
        <w:t xml:space="preserve">      </w:t>
      </w:r>
      <w:r w:rsidRPr="00D1638A">
        <w:t>в электронной форме</w:t>
      </w:r>
    </w:p>
    <w:p w14:paraId="0C7614B8" w14:textId="77777777" w:rsidR="001F2F8B" w:rsidRPr="00037D54" w:rsidRDefault="001F2F8B" w:rsidP="001F2F8B">
      <w:pPr>
        <w:ind w:left="2835"/>
        <w:jc w:val="center"/>
      </w:pPr>
    </w:p>
    <w:p w14:paraId="29059D94" w14:textId="77777777" w:rsidR="001F2F8B" w:rsidRDefault="001F2F8B" w:rsidP="001F2F8B">
      <w:pPr>
        <w:jc w:val="right"/>
        <w:rPr>
          <w:szCs w:val="28"/>
        </w:rPr>
      </w:pPr>
    </w:p>
    <w:p w14:paraId="577AFC39" w14:textId="77777777" w:rsidR="001F2F8B" w:rsidRDefault="001F2F8B" w:rsidP="001F2F8B">
      <w:pPr>
        <w:jc w:val="right"/>
        <w:rPr>
          <w:szCs w:val="28"/>
        </w:rPr>
      </w:pPr>
    </w:p>
    <w:p w14:paraId="242AFF29" w14:textId="77777777" w:rsidR="001F2F8B" w:rsidRPr="00497E62" w:rsidRDefault="001F2F8B" w:rsidP="001F2F8B">
      <w:pPr>
        <w:spacing w:line="192" w:lineRule="auto"/>
        <w:jc w:val="center"/>
        <w:rPr>
          <w:b/>
        </w:rPr>
      </w:pPr>
      <w:r w:rsidRPr="00497E62">
        <w:rPr>
          <w:b/>
        </w:rPr>
        <w:t xml:space="preserve">ЗАЯВКА НА УЧАСТИЕ В АУКЦИОНЕ </w:t>
      </w:r>
    </w:p>
    <w:p w14:paraId="208B8351" w14:textId="77777777" w:rsidR="001F2F8B" w:rsidRPr="00497E62" w:rsidRDefault="001F2F8B" w:rsidP="001F2F8B">
      <w:pPr>
        <w:spacing w:line="192" w:lineRule="auto"/>
        <w:jc w:val="center"/>
        <w:rPr>
          <w:b/>
        </w:rPr>
      </w:pPr>
      <w:r w:rsidRPr="00497E62">
        <w:rPr>
          <w:b/>
        </w:rPr>
        <w:t>В ЭЛЕКТРОННОЙ ФОРМЕ</w:t>
      </w:r>
    </w:p>
    <w:p w14:paraId="23396F7A" w14:textId="77777777" w:rsidR="001F2F8B" w:rsidRPr="00497E62" w:rsidRDefault="001F2F8B" w:rsidP="001F2F8B">
      <w:pPr>
        <w:spacing w:line="192" w:lineRule="auto"/>
        <w:jc w:val="center"/>
      </w:pPr>
      <w:r>
        <w:rPr>
          <w:b/>
        </w:rPr>
        <w:t>Лот №</w:t>
      </w:r>
      <w:r w:rsidRPr="00497E62">
        <w:rPr>
          <w:b/>
        </w:rPr>
        <w:t xml:space="preserve"> </w:t>
      </w:r>
    </w:p>
    <w:p w14:paraId="6D7665DF" w14:textId="77777777" w:rsidR="001F2F8B" w:rsidRPr="00497E62" w:rsidRDefault="001F2F8B" w:rsidP="001F2F8B">
      <w:pPr>
        <w:spacing w:line="204" w:lineRule="auto"/>
        <w:jc w:val="center"/>
        <w:rPr>
          <w:b/>
          <w:sz w:val="22"/>
          <w:szCs w:val="22"/>
        </w:rPr>
      </w:pPr>
    </w:p>
    <w:p w14:paraId="722F11F2" w14:textId="77777777" w:rsidR="001F2F8B" w:rsidRPr="00497E62" w:rsidRDefault="001F2F8B" w:rsidP="001F2F8B">
      <w:pPr>
        <w:spacing w:line="204" w:lineRule="auto"/>
        <w:jc w:val="center"/>
      </w:pPr>
      <w:r w:rsidRPr="00497E62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отдел муниципального имущества и земельных отношений администрации Дзержинского</w:t>
      </w:r>
      <w:r w:rsidRPr="00497E62">
        <w:rPr>
          <w:b/>
          <w:sz w:val="22"/>
          <w:szCs w:val="22"/>
        </w:rPr>
        <w:t xml:space="preserve"> района</w:t>
      </w:r>
      <w:r>
        <w:rPr>
          <w:b/>
          <w:sz w:val="22"/>
          <w:szCs w:val="22"/>
        </w:rPr>
        <w:t xml:space="preserve"> Красноярского края</w:t>
      </w:r>
    </w:p>
    <w:p w14:paraId="12D06D86" w14:textId="77777777" w:rsidR="001F2F8B" w:rsidRPr="00497E62" w:rsidRDefault="001F2F8B" w:rsidP="001F2F8B">
      <w:pPr>
        <w:spacing w:line="204" w:lineRule="auto"/>
        <w:jc w:val="right"/>
        <w:rPr>
          <w:sz w:val="21"/>
          <w:szCs w:val="21"/>
        </w:rPr>
      </w:pPr>
      <w:r w:rsidRPr="00497E62">
        <w:t>________________________________________________________________________________________________</w:t>
      </w:r>
    </w:p>
    <w:p w14:paraId="610663DA" w14:textId="77777777" w:rsidR="001F2F8B" w:rsidRPr="00497E62" w:rsidRDefault="001F2F8B" w:rsidP="001F2F8B">
      <w:pPr>
        <w:spacing w:line="192" w:lineRule="auto"/>
        <w:jc w:val="center"/>
        <w:rPr>
          <w:sz w:val="19"/>
          <w:szCs w:val="19"/>
        </w:rPr>
      </w:pPr>
      <w:r w:rsidRPr="00497E62">
        <w:rPr>
          <w:sz w:val="21"/>
          <w:szCs w:val="21"/>
        </w:rPr>
        <w:t xml:space="preserve"> (наименование Уполномоченного органа)</w:t>
      </w:r>
    </w:p>
    <w:p w14:paraId="4D31888C" w14:textId="77777777" w:rsidR="001F2F8B" w:rsidRPr="00497E62" w:rsidRDefault="001F2F8B" w:rsidP="001F2F8B">
      <w:pPr>
        <w:pBdr>
          <w:bottom w:val="single" w:sz="12" w:space="1" w:color="auto"/>
        </w:pBdr>
        <w:spacing w:line="204" w:lineRule="auto"/>
        <w:rPr>
          <w:sz w:val="16"/>
          <w:szCs w:val="16"/>
        </w:rPr>
      </w:pPr>
      <w:r w:rsidRPr="00497E62">
        <w:rPr>
          <w:b/>
          <w:sz w:val="22"/>
          <w:szCs w:val="22"/>
        </w:rPr>
        <w:t>Претендент</w:t>
      </w:r>
      <w:r w:rsidRPr="00497E62">
        <w:rPr>
          <w:sz w:val="22"/>
          <w:szCs w:val="22"/>
        </w:rPr>
        <w:t xml:space="preserve"> </w:t>
      </w:r>
    </w:p>
    <w:p w14:paraId="00504159" w14:textId="77777777" w:rsidR="001F2F8B" w:rsidRPr="00497E62" w:rsidRDefault="001F2F8B" w:rsidP="001F2F8B">
      <w:pPr>
        <w:spacing w:line="204" w:lineRule="auto"/>
        <w:jc w:val="both"/>
        <w:rPr>
          <w:b/>
          <w:bCs/>
          <w:sz w:val="18"/>
          <w:szCs w:val="18"/>
        </w:rPr>
      </w:pPr>
    </w:p>
    <w:p w14:paraId="21E7A8AF" w14:textId="77777777" w:rsidR="001F2F8B" w:rsidRPr="00497E62" w:rsidRDefault="001F2F8B" w:rsidP="001F2F8B">
      <w:pPr>
        <w:spacing w:line="204" w:lineRule="auto"/>
        <w:jc w:val="center"/>
        <w:rPr>
          <w:sz w:val="22"/>
          <w:szCs w:val="22"/>
        </w:rPr>
      </w:pPr>
      <w:r w:rsidRPr="00497E62">
        <w:rPr>
          <w:sz w:val="18"/>
          <w:szCs w:val="18"/>
        </w:rPr>
        <w:t xml:space="preserve"> (</w:t>
      </w:r>
      <w:r w:rsidRPr="00497E6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97E62">
        <w:rPr>
          <w:sz w:val="18"/>
          <w:szCs w:val="18"/>
        </w:rPr>
        <w:t>)</w:t>
      </w:r>
    </w:p>
    <w:p w14:paraId="4F3F01A4" w14:textId="77777777" w:rsidR="001F2F8B" w:rsidRPr="00497E62" w:rsidRDefault="001F2F8B" w:rsidP="001F2F8B">
      <w:pPr>
        <w:spacing w:line="204" w:lineRule="auto"/>
        <w:jc w:val="both"/>
        <w:rPr>
          <w:b/>
          <w:bCs/>
        </w:rPr>
      </w:pPr>
      <w:r w:rsidRPr="00497E62">
        <w:rPr>
          <w:b/>
          <w:bCs/>
          <w:sz w:val="22"/>
          <w:szCs w:val="22"/>
        </w:rPr>
        <w:t>действующий на основании</w:t>
      </w:r>
      <w:r w:rsidRPr="00497E62">
        <w:rPr>
          <w:b/>
          <w:bCs/>
          <w:vertAlign w:val="superscript"/>
        </w:rPr>
        <w:t>1</w:t>
      </w:r>
      <w:r w:rsidRPr="00497E62">
        <w:rPr>
          <w:b/>
          <w:bCs/>
          <w:sz w:val="22"/>
          <w:szCs w:val="22"/>
        </w:rPr>
        <w:t xml:space="preserve">   </w:t>
      </w:r>
      <w:r w:rsidRPr="00497E62">
        <w:rPr>
          <w:sz w:val="16"/>
          <w:szCs w:val="16"/>
        </w:rPr>
        <w:t>_________________________________________________________________</w:t>
      </w:r>
    </w:p>
    <w:p w14:paraId="3F2EBE0E" w14:textId="77777777" w:rsidR="001F2F8B" w:rsidRPr="00497E62" w:rsidRDefault="001F2F8B" w:rsidP="001F2F8B">
      <w:pPr>
        <w:jc w:val="center"/>
        <w:rPr>
          <w:b/>
        </w:rPr>
      </w:pPr>
      <w:r w:rsidRPr="00497E62">
        <w:t>(</w:t>
      </w:r>
      <w:r w:rsidRPr="00497E62">
        <w:rPr>
          <w:sz w:val="18"/>
          <w:szCs w:val="18"/>
        </w:rPr>
        <w:t>Устав, Положение и т.д</w:t>
      </w:r>
      <w:r w:rsidRPr="00497E62">
        <w:t>.)</w:t>
      </w:r>
    </w:p>
    <w:tbl>
      <w:tblPr>
        <w:tblW w:w="9827" w:type="dxa"/>
        <w:tblInd w:w="-76" w:type="dxa"/>
        <w:tblLook w:val="0000" w:firstRow="0" w:lastRow="0" w:firstColumn="0" w:lastColumn="0" w:noHBand="0" w:noVBand="0"/>
      </w:tblPr>
      <w:tblGrid>
        <w:gridCol w:w="9827"/>
      </w:tblGrid>
      <w:tr w:rsidR="001F2F8B" w:rsidRPr="00497E62" w14:paraId="3F9B45D2" w14:textId="77777777" w:rsidTr="00D33B39">
        <w:trPr>
          <w:trHeight w:val="11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F3DF1E1" w14:textId="77777777" w:rsidR="001F2F8B" w:rsidRPr="00497E62" w:rsidRDefault="001F2F8B" w:rsidP="00D33B3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 w:rsidRPr="00497E62">
              <w:rPr>
                <w:b/>
              </w:rPr>
              <w:t>(заполняется физическим лицом, индивидуальным предпринимателем)</w:t>
            </w:r>
          </w:p>
          <w:p w14:paraId="067539EE" w14:textId="77777777" w:rsidR="001F2F8B" w:rsidRPr="00497E62" w:rsidRDefault="001F2F8B" w:rsidP="00D33B3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Паспортные данные: серия……………………№ ……………………</w:t>
            </w:r>
            <w:proofErr w:type="gramStart"/>
            <w:r w:rsidRPr="00497E62">
              <w:t>…….</w:t>
            </w:r>
            <w:proofErr w:type="gramEnd"/>
            <w:r w:rsidRPr="00497E62">
              <w:t>, дата выдачи «…....» ………………..….г.</w:t>
            </w:r>
          </w:p>
          <w:p w14:paraId="5A3C163B" w14:textId="77777777" w:rsidR="001F2F8B" w:rsidRPr="00497E62" w:rsidRDefault="001F2F8B" w:rsidP="00D33B3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кем выдан…………………………………………………………………………………………………………………….</w:t>
            </w:r>
          </w:p>
          <w:p w14:paraId="4E2DCD2B" w14:textId="77777777" w:rsidR="001F2F8B" w:rsidRPr="00497E62" w:rsidRDefault="001F2F8B" w:rsidP="00D33B3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4E24CE80" w14:textId="77777777" w:rsidR="001F2F8B" w:rsidRPr="00497E62" w:rsidRDefault="001F2F8B" w:rsidP="00D33B3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7512E335" w14:textId="77777777" w:rsidR="001F2F8B" w:rsidRDefault="001F2F8B" w:rsidP="00D33B3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Адрес электронной почты</w:t>
            </w:r>
          </w:p>
          <w:p w14:paraId="70A358DE" w14:textId="77777777" w:rsidR="001F2F8B" w:rsidRDefault="001F2F8B" w:rsidP="00D33B3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</w:p>
          <w:p w14:paraId="45953D27" w14:textId="77777777" w:rsidR="001F2F8B" w:rsidRDefault="001F2F8B" w:rsidP="00D33B3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 xml:space="preserve">Контактный телефон </w:t>
            </w:r>
          </w:p>
          <w:p w14:paraId="0957C86E" w14:textId="77777777" w:rsidR="001F2F8B" w:rsidRDefault="00F13A1F" w:rsidP="00D33B3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ИНН</w:t>
            </w:r>
          </w:p>
          <w:p w14:paraId="07B0CD7A" w14:textId="77777777" w:rsidR="001F2F8B" w:rsidRPr="00497E62" w:rsidRDefault="001F2F8B" w:rsidP="00D33B3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>СНИЛС</w:t>
            </w:r>
            <w:r w:rsidRPr="00497E62">
              <w:t>…………………………………………………………………………………………………</w:t>
            </w:r>
            <w:proofErr w:type="gramStart"/>
            <w:r w:rsidRPr="00497E62">
              <w:t>…….</w:t>
            </w:r>
            <w:proofErr w:type="gramEnd"/>
            <w:r w:rsidRPr="00497E62">
              <w:t>.</w:t>
            </w:r>
          </w:p>
          <w:p w14:paraId="24C76690" w14:textId="77777777" w:rsidR="001F2F8B" w:rsidRPr="00497E62" w:rsidRDefault="001F2F8B" w:rsidP="00D33B3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ОГРНИП (для индивидуальных предпринимателей): № __</w:t>
            </w:r>
          </w:p>
          <w:p w14:paraId="10B6605B" w14:textId="77777777" w:rsidR="001F2F8B" w:rsidRPr="00497E62" w:rsidRDefault="001F2F8B" w:rsidP="00D33B3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  <w:rPr>
                <w:b/>
              </w:rPr>
            </w:pPr>
          </w:p>
        </w:tc>
      </w:tr>
      <w:tr w:rsidR="001F2F8B" w:rsidRPr="00497E62" w14:paraId="5B53C757" w14:textId="77777777" w:rsidTr="00D33B39">
        <w:trPr>
          <w:trHeight w:val="1024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2D25D0F" w14:textId="77777777" w:rsidR="001F2F8B" w:rsidRPr="00497E62" w:rsidRDefault="001F2F8B" w:rsidP="00D33B39">
            <w:pPr>
              <w:spacing w:line="192" w:lineRule="auto"/>
            </w:pPr>
            <w:r w:rsidRPr="00497E62">
              <w:rPr>
                <w:b/>
              </w:rPr>
              <w:t>(заполняется юридическим лицом)</w:t>
            </w:r>
          </w:p>
          <w:p w14:paraId="1B48E523" w14:textId="77777777" w:rsidR="001F2F8B" w:rsidRPr="00497E62" w:rsidRDefault="001F2F8B" w:rsidP="00D33B39">
            <w:pPr>
              <w:spacing w:line="192" w:lineRule="auto"/>
            </w:pPr>
            <w:r w:rsidRPr="00497E62">
              <w:t>Адрес местонахождения………………………………………………………………………………………………</w:t>
            </w:r>
            <w:proofErr w:type="gramStart"/>
            <w:r w:rsidRPr="00497E62">
              <w:t>…….</w:t>
            </w:r>
            <w:proofErr w:type="gramEnd"/>
            <w:r w:rsidRPr="00497E62">
              <w:t>.</w:t>
            </w:r>
          </w:p>
          <w:p w14:paraId="568B3DA4" w14:textId="77777777" w:rsidR="001F2F8B" w:rsidRPr="00497E62" w:rsidRDefault="001F2F8B" w:rsidP="00D33B39">
            <w:pPr>
              <w:spacing w:line="192" w:lineRule="auto"/>
            </w:pPr>
            <w:r w:rsidRPr="00497E62">
              <w:t>Почтовый адрес…………………………………………………………………………………........................................</w:t>
            </w:r>
          </w:p>
          <w:p w14:paraId="36C892D2" w14:textId="77777777" w:rsidR="001F2F8B" w:rsidRDefault="001F2F8B" w:rsidP="00D33B3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 w:rsidRPr="00497E62">
              <w:t>Контактный телефон</w:t>
            </w:r>
          </w:p>
          <w:p w14:paraId="47B55EC0" w14:textId="77777777" w:rsidR="001F2F8B" w:rsidRDefault="001F2F8B" w:rsidP="00D33B3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192" w:lineRule="auto"/>
            </w:pPr>
            <w:r>
              <w:t xml:space="preserve"> Адрес электронной почты</w:t>
            </w:r>
          </w:p>
          <w:p w14:paraId="1400CB23" w14:textId="77777777" w:rsidR="001F2F8B" w:rsidRPr="00A44341" w:rsidRDefault="001F2F8B" w:rsidP="00D33B39">
            <w:pPr>
              <w:spacing w:line="256" w:lineRule="auto"/>
              <w:jc w:val="both"/>
              <w:rPr>
                <w:lang w:eastAsia="en-US"/>
              </w:rPr>
            </w:pPr>
            <w:r>
              <w:t xml:space="preserve"> </w:t>
            </w:r>
            <w:r w:rsidRPr="00497E62">
              <w:t xml:space="preserve"> </w:t>
            </w:r>
            <w:r>
              <w:rPr>
                <w:lang w:eastAsia="en-US"/>
              </w:rPr>
              <w:t xml:space="preserve">ИНН/КПП </w:t>
            </w:r>
          </w:p>
          <w:p w14:paraId="7D7DB9F4" w14:textId="77777777" w:rsidR="001F2F8B" w:rsidRPr="002E177E" w:rsidRDefault="001F2F8B" w:rsidP="00D33B3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ОГРНИП</w:t>
            </w:r>
            <w:proofErr w:type="gramStart"/>
            <w:r w:rsidRPr="00497E62">
              <w:t xml:space="preserve"> ….</w:t>
            </w:r>
            <w:proofErr w:type="gramEnd"/>
            <w:r w:rsidRPr="00497E62">
              <w:t>…..…………………………………………………………………………………………………</w:t>
            </w:r>
          </w:p>
        </w:tc>
      </w:tr>
      <w:tr w:rsidR="001F2F8B" w:rsidRPr="00497E62" w14:paraId="3FDEC21A" w14:textId="77777777" w:rsidTr="00D33B39">
        <w:trPr>
          <w:trHeight w:val="1179"/>
        </w:trPr>
        <w:tc>
          <w:tcPr>
            <w:tcW w:w="9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8133EA1" w14:textId="77777777" w:rsidR="001F2F8B" w:rsidRPr="00497E62" w:rsidRDefault="001F2F8B" w:rsidP="00D33B39">
            <w:pPr>
              <w:spacing w:line="192" w:lineRule="auto"/>
              <w:rPr>
                <w:b/>
                <w:sz w:val="14"/>
                <w:szCs w:val="14"/>
              </w:rPr>
            </w:pPr>
            <w:r w:rsidRPr="00497E62">
              <w:rPr>
                <w:b/>
              </w:rPr>
              <w:t>Представитель Претендента</w:t>
            </w:r>
            <w:r w:rsidRPr="00497E62">
              <w:rPr>
                <w:b/>
                <w:vertAlign w:val="superscript"/>
              </w:rPr>
              <w:t>2</w:t>
            </w:r>
            <w:r w:rsidRPr="00497E62">
              <w:t>………………………………………………………………………………………………</w:t>
            </w:r>
          </w:p>
          <w:p w14:paraId="55568127" w14:textId="77777777" w:rsidR="001F2F8B" w:rsidRPr="00497E62" w:rsidRDefault="001F2F8B" w:rsidP="00D33B39">
            <w:pPr>
              <w:spacing w:line="192" w:lineRule="auto"/>
              <w:jc w:val="center"/>
            </w:pPr>
            <w:r w:rsidRPr="00497E62">
              <w:rPr>
                <w:b/>
                <w:sz w:val="14"/>
                <w:szCs w:val="14"/>
              </w:rPr>
              <w:t>(Ф.И.О.)</w:t>
            </w:r>
          </w:p>
          <w:p w14:paraId="72A586C3" w14:textId="77777777" w:rsidR="001F2F8B" w:rsidRPr="00497E62" w:rsidRDefault="001F2F8B" w:rsidP="00D33B39">
            <w:pPr>
              <w:spacing w:line="192" w:lineRule="auto"/>
            </w:pPr>
            <w:r w:rsidRPr="00497E62">
              <w:t xml:space="preserve">Действует на основании доверенности от </w:t>
            </w:r>
            <w:proofErr w:type="gramStart"/>
            <w:r w:rsidRPr="00497E62">
              <w:t>«….</w:t>
            </w:r>
            <w:proofErr w:type="gramEnd"/>
            <w:r w:rsidRPr="00497E62">
              <w:t>.»…………20..….г., № ………………………………………………….</w:t>
            </w:r>
          </w:p>
          <w:p w14:paraId="532FDFA0" w14:textId="77777777" w:rsidR="001F2F8B" w:rsidRPr="00497E62" w:rsidRDefault="001F2F8B" w:rsidP="00D33B39">
            <w:pPr>
              <w:spacing w:line="192" w:lineRule="auto"/>
            </w:pPr>
            <w:r w:rsidRPr="00497E62">
              <w:t>Паспортные данные представителя: серия ………</w:t>
            </w:r>
            <w:proofErr w:type="gramStart"/>
            <w:r w:rsidRPr="00497E62">
              <w:t>…....</w:t>
            </w:r>
            <w:proofErr w:type="gramEnd"/>
            <w:r w:rsidRPr="00497E62">
              <w:t>……№ ………………., дата выдачи «…....» …….…… .…....г.</w:t>
            </w:r>
          </w:p>
          <w:p w14:paraId="6EA2CF78" w14:textId="77777777" w:rsidR="001F2F8B" w:rsidRPr="00497E62" w:rsidRDefault="001F2F8B" w:rsidP="00D33B39">
            <w:pPr>
              <w:spacing w:line="192" w:lineRule="auto"/>
            </w:pPr>
            <w:r w:rsidRPr="00497E62">
              <w:t xml:space="preserve">кем </w:t>
            </w:r>
            <w:proofErr w:type="gramStart"/>
            <w:r w:rsidRPr="00497E62">
              <w:t>выдан..</w:t>
            </w:r>
            <w:proofErr w:type="gramEnd"/>
            <w:r w:rsidRPr="00497E62">
              <w:t>……………………………………………….……………………………..……………………………………</w:t>
            </w:r>
          </w:p>
          <w:p w14:paraId="76FE2055" w14:textId="77777777" w:rsidR="001F2F8B" w:rsidRPr="00497E62" w:rsidRDefault="001F2F8B" w:rsidP="00D33B39">
            <w:pPr>
              <w:spacing w:line="192" w:lineRule="auto"/>
            </w:pPr>
            <w:r w:rsidRPr="00497E62">
              <w:t>Адрес регистрации по месту жительства …………………………………………………………………………………</w:t>
            </w:r>
          </w:p>
          <w:p w14:paraId="0E2B52E5" w14:textId="77777777" w:rsidR="001F2F8B" w:rsidRPr="00497E62" w:rsidRDefault="001F2F8B" w:rsidP="00D33B39">
            <w:pPr>
              <w:spacing w:line="192" w:lineRule="auto"/>
            </w:pPr>
            <w:r w:rsidRPr="00497E62">
              <w:t>Адрес регистрации по месту пребывания …………………………………………………………………………………</w:t>
            </w:r>
          </w:p>
          <w:p w14:paraId="2F17D1F7" w14:textId="77777777" w:rsidR="001F2F8B" w:rsidRPr="00497E62" w:rsidRDefault="001F2F8B" w:rsidP="00D33B39">
            <w:pPr>
              <w:spacing w:line="192" w:lineRule="auto"/>
            </w:pPr>
            <w:r w:rsidRPr="00497E62">
              <w:t>Контактный телефон</w:t>
            </w:r>
            <w:proofErr w:type="gramStart"/>
            <w:r w:rsidRPr="00497E62">
              <w:t>…….</w:t>
            </w:r>
            <w:proofErr w:type="gramEnd"/>
            <w:r w:rsidRPr="00497E62">
              <w:t>.………………………………………………………………………………………………….</w:t>
            </w:r>
          </w:p>
        </w:tc>
      </w:tr>
    </w:tbl>
    <w:p w14:paraId="5FC94353" w14:textId="77777777" w:rsidR="001F2F8B" w:rsidRPr="00497E62" w:rsidRDefault="001F2F8B" w:rsidP="001F2F8B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  <w:r w:rsidRPr="00497E62">
        <w:tab/>
      </w:r>
      <w:r w:rsidRPr="00497E62">
        <w:rPr>
          <w:b/>
          <w:sz w:val="22"/>
          <w:szCs w:val="22"/>
        </w:rPr>
        <w:t>принял решение об участии в аукционе в электронной форме на право заключения договора аренды земельного участка Объекта(</w:t>
      </w:r>
      <w:proofErr w:type="spellStart"/>
      <w:r w:rsidRPr="00497E62">
        <w:rPr>
          <w:b/>
          <w:sz w:val="22"/>
          <w:szCs w:val="22"/>
        </w:rPr>
        <w:t>ов</w:t>
      </w:r>
      <w:proofErr w:type="spellEnd"/>
      <w:r w:rsidRPr="00497E62">
        <w:rPr>
          <w:b/>
          <w:sz w:val="22"/>
          <w:szCs w:val="22"/>
        </w:rPr>
        <w:t>) (лота) аукциона:</w:t>
      </w:r>
    </w:p>
    <w:p w14:paraId="4728A5DD" w14:textId="77777777" w:rsidR="001F2F8B" w:rsidRPr="00497E62" w:rsidRDefault="001F2F8B" w:rsidP="001F2F8B">
      <w:pPr>
        <w:widowControl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10107" w:type="dxa"/>
        <w:tblInd w:w="-76" w:type="dxa"/>
        <w:tblLook w:val="0000" w:firstRow="0" w:lastRow="0" w:firstColumn="0" w:lastColumn="0" w:noHBand="0" w:noVBand="0"/>
      </w:tblPr>
      <w:tblGrid>
        <w:gridCol w:w="10107"/>
      </w:tblGrid>
      <w:tr w:rsidR="001F2F8B" w:rsidRPr="00497E62" w14:paraId="746C8B7E" w14:textId="77777777" w:rsidTr="00D33B39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D6FD989" w14:textId="77777777" w:rsidR="001F2F8B" w:rsidRPr="00497E62" w:rsidRDefault="001F2F8B" w:rsidP="00D33B39">
            <w:pPr>
              <w:jc w:val="both"/>
            </w:pPr>
            <w:r w:rsidRPr="00497E62">
              <w:t xml:space="preserve">Дата </w:t>
            </w:r>
            <w:proofErr w:type="gramStart"/>
            <w:r w:rsidRPr="00497E62">
              <w:t>аукциона:…</w:t>
            </w:r>
            <w:proofErr w:type="gramEnd"/>
            <w:r w:rsidRPr="00497E62">
              <w:t>……..……………. № Лота………………,</w:t>
            </w:r>
          </w:p>
          <w:p w14:paraId="46F95D32" w14:textId="77777777" w:rsidR="001F2F8B" w:rsidRPr="00497E62" w:rsidRDefault="001F2F8B" w:rsidP="00D33B39">
            <w:pPr>
              <w:jc w:val="both"/>
            </w:pPr>
            <w:r w:rsidRPr="00497E62">
              <w:t>Наименование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 аукциона ………………………………………………………...……...……...</w:t>
            </w:r>
          </w:p>
          <w:p w14:paraId="67792DE3" w14:textId="77777777" w:rsidR="001F2F8B" w:rsidRDefault="001F2F8B" w:rsidP="00D33B39">
            <w:pPr>
              <w:jc w:val="both"/>
            </w:pPr>
            <w:r w:rsidRPr="00497E62">
              <w:t>Адрес (местонахождение) Объекта(</w:t>
            </w:r>
            <w:proofErr w:type="spellStart"/>
            <w:r w:rsidRPr="00497E62">
              <w:t>ов</w:t>
            </w:r>
            <w:proofErr w:type="spellEnd"/>
            <w:r w:rsidRPr="00497E62">
              <w:t>) (лота)</w:t>
            </w:r>
            <w:r w:rsidRPr="00497E62">
              <w:rPr>
                <w:sz w:val="19"/>
                <w:szCs w:val="19"/>
              </w:rPr>
              <w:t xml:space="preserve"> аукциона </w:t>
            </w:r>
            <w:r w:rsidRPr="00497E62">
              <w:t>………………………………………………………...…</w:t>
            </w:r>
          </w:p>
          <w:p w14:paraId="2EE25ECB" w14:textId="77777777" w:rsidR="001F2F8B" w:rsidRDefault="001F2F8B" w:rsidP="00D33B39">
            <w:pPr>
              <w:jc w:val="both"/>
            </w:pPr>
            <w:r>
              <w:t>Кадастровый номер</w:t>
            </w:r>
          </w:p>
          <w:p w14:paraId="3D5B58DB" w14:textId="77777777" w:rsidR="001F2F8B" w:rsidRPr="00497E62" w:rsidRDefault="001F2F8B" w:rsidP="00D33B39">
            <w:pPr>
              <w:jc w:val="both"/>
              <w:rPr>
                <w:b/>
              </w:rPr>
            </w:pPr>
            <w:r>
              <w:t>Площадь</w:t>
            </w:r>
          </w:p>
        </w:tc>
      </w:tr>
    </w:tbl>
    <w:p w14:paraId="03305AFC" w14:textId="77777777" w:rsidR="001F2F8B" w:rsidRPr="00497E62" w:rsidRDefault="001F2F8B" w:rsidP="001F2F8B">
      <w:pPr>
        <w:widowControl w:val="0"/>
        <w:spacing w:before="1" w:after="1"/>
        <w:jc w:val="both"/>
        <w:rPr>
          <w:b/>
        </w:rPr>
      </w:pPr>
    </w:p>
    <w:p w14:paraId="711F32E9" w14:textId="77777777" w:rsidR="001F2F8B" w:rsidRPr="00497E62" w:rsidRDefault="001F2F8B" w:rsidP="001F2F8B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t xml:space="preserve">и обязуется обеспечить поступление задатка в размере_____________________________ руб. </w:t>
      </w:r>
      <w:r w:rsidRPr="00497E62">
        <w:t>_________________________________________________</w:t>
      </w:r>
      <w:proofErr w:type="gramStart"/>
      <w:r w:rsidRPr="00497E62">
        <w:t>_(</w:t>
      </w:r>
      <w:proofErr w:type="gramEnd"/>
      <w:r w:rsidRPr="00497E62">
        <w:t xml:space="preserve">сумма прописью), </w:t>
      </w:r>
    </w:p>
    <w:p w14:paraId="54F10BC8" w14:textId="77777777" w:rsidR="001F2F8B" w:rsidRPr="00497E62" w:rsidRDefault="001F2F8B" w:rsidP="001F2F8B">
      <w:pPr>
        <w:widowControl w:val="0"/>
        <w:spacing w:before="1" w:after="1"/>
        <w:jc w:val="both"/>
        <w:rPr>
          <w:b/>
        </w:rPr>
      </w:pPr>
      <w:r w:rsidRPr="00497E62">
        <w:rPr>
          <w:b/>
        </w:rPr>
        <w:lastRenderedPageBreak/>
        <w:t>в сроки и в порядке установленные в Информационном сообщении на указанный лот.</w:t>
      </w:r>
    </w:p>
    <w:p w14:paraId="3E5DE13B" w14:textId="77777777" w:rsidR="001F2F8B" w:rsidRPr="00497E62" w:rsidRDefault="001F2F8B" w:rsidP="001F2F8B">
      <w:pPr>
        <w:widowControl w:val="0"/>
        <w:spacing w:before="1" w:after="1"/>
        <w:jc w:val="both"/>
        <w:rPr>
          <w:sz w:val="19"/>
          <w:szCs w:val="19"/>
        </w:rPr>
      </w:pPr>
    </w:p>
    <w:p w14:paraId="32966BA7" w14:textId="77777777" w:rsidR="001F2F8B" w:rsidRPr="00497E62" w:rsidRDefault="001F2F8B" w:rsidP="001F2F8B">
      <w:pPr>
        <w:numPr>
          <w:ilvl w:val="0"/>
          <w:numId w:val="3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>Претендент обязуется:</w:t>
      </w:r>
    </w:p>
    <w:p w14:paraId="4FACA9A1" w14:textId="77777777" w:rsidR="001F2F8B" w:rsidRPr="00497E62" w:rsidRDefault="001F2F8B" w:rsidP="001F2F8B">
      <w:pPr>
        <w:numPr>
          <w:ilvl w:val="1"/>
          <w:numId w:val="3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497E62">
        <w:t>Информационном сообщении</w:t>
      </w:r>
      <w:r w:rsidRPr="00497E62">
        <w:rPr>
          <w:sz w:val="19"/>
          <w:szCs w:val="19"/>
        </w:rPr>
        <w:t>.</w:t>
      </w:r>
    </w:p>
    <w:p w14:paraId="2DF455AA" w14:textId="77777777" w:rsidR="001F2F8B" w:rsidRPr="00497E62" w:rsidRDefault="001F2F8B" w:rsidP="001F2F8B">
      <w:pPr>
        <w:numPr>
          <w:ilvl w:val="1"/>
          <w:numId w:val="3"/>
        </w:numPr>
        <w:suppressAutoHyphens/>
        <w:ind w:hanging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В случае признания Победителем аукциона заключить договор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 с </w:t>
      </w:r>
      <w:r>
        <w:rPr>
          <w:sz w:val="19"/>
          <w:szCs w:val="19"/>
        </w:rPr>
        <w:t>Арендодателем</w:t>
      </w:r>
      <w:r w:rsidRPr="00497E62">
        <w:rPr>
          <w:sz w:val="19"/>
          <w:szCs w:val="19"/>
        </w:rPr>
        <w:t xml:space="preserve"> в соответствии с порядком, сроками и требованиями, установленными в </w:t>
      </w:r>
      <w:r w:rsidRPr="00497E62">
        <w:t>Информационном сообщении</w:t>
      </w:r>
      <w:r w:rsidRPr="00497E62">
        <w:rPr>
          <w:sz w:val="19"/>
          <w:szCs w:val="19"/>
        </w:rPr>
        <w:t xml:space="preserve"> и договоре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 xml:space="preserve">. </w:t>
      </w:r>
    </w:p>
    <w:p w14:paraId="11871BE0" w14:textId="77777777" w:rsidR="001F2F8B" w:rsidRPr="00497E62" w:rsidRDefault="001F2F8B" w:rsidP="001F2F8B">
      <w:pPr>
        <w:numPr>
          <w:ilvl w:val="0"/>
          <w:numId w:val="3"/>
        </w:numPr>
        <w:suppressAutoHyphens/>
        <w:jc w:val="both"/>
      </w:pPr>
      <w:r w:rsidRPr="00497E62">
        <w:rPr>
          <w:sz w:val="19"/>
          <w:szCs w:val="19"/>
        </w:rPr>
        <w:t xml:space="preserve">Задаток Победителя аукциона засчитывается в счет арендной платы за </w:t>
      </w:r>
      <w:r>
        <w:rPr>
          <w:sz w:val="19"/>
          <w:szCs w:val="19"/>
        </w:rPr>
        <w:t>земельный участок</w:t>
      </w:r>
      <w:r w:rsidRPr="00497E62">
        <w:rPr>
          <w:sz w:val="19"/>
          <w:szCs w:val="19"/>
        </w:rPr>
        <w:t xml:space="preserve">. </w:t>
      </w:r>
    </w:p>
    <w:p w14:paraId="07450DEF" w14:textId="77777777" w:rsidR="001F2F8B" w:rsidRPr="00E83FA9" w:rsidRDefault="001F2F8B" w:rsidP="001F2F8B">
      <w:pPr>
        <w:numPr>
          <w:ilvl w:val="0"/>
          <w:numId w:val="3"/>
        </w:numPr>
        <w:suppressAutoHyphens/>
        <w:jc w:val="both"/>
      </w:pPr>
      <w:r w:rsidRPr="00497E62">
        <w:rPr>
          <w:sz w:val="19"/>
          <w:szCs w:val="19"/>
        </w:rPr>
        <w:t>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понятны все требования и положения </w:t>
      </w:r>
      <w:r w:rsidRPr="00497E62">
        <w:t xml:space="preserve">Информационного сообщения, </w:t>
      </w:r>
      <w:r w:rsidRPr="00497E62">
        <w:rPr>
          <w:sz w:val="18"/>
          <w:szCs w:val="17"/>
        </w:rPr>
        <w:t xml:space="preserve">проекта договора </w:t>
      </w:r>
      <w:r>
        <w:rPr>
          <w:sz w:val="18"/>
          <w:szCs w:val="17"/>
        </w:rPr>
        <w:t xml:space="preserve">аренды земельного участка </w:t>
      </w:r>
      <w:r w:rsidRPr="00497E62">
        <w:rPr>
          <w:sz w:val="18"/>
          <w:szCs w:val="17"/>
        </w:rPr>
        <w:t>и Регламента Оператора электронной площадки, и они ему понятны</w:t>
      </w:r>
      <w:r w:rsidRPr="00497E62">
        <w:rPr>
          <w:sz w:val="19"/>
          <w:szCs w:val="19"/>
        </w:rPr>
        <w:t>. Претенденту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>известно фактическое</w:t>
      </w:r>
      <w:r w:rsidRPr="00497E62">
        <w:rPr>
          <w:b/>
          <w:sz w:val="19"/>
          <w:szCs w:val="19"/>
        </w:rPr>
        <w:t xml:space="preserve"> </w:t>
      </w:r>
      <w:r w:rsidRPr="00497E62">
        <w:rPr>
          <w:sz w:val="19"/>
          <w:szCs w:val="19"/>
        </w:rPr>
        <w:t xml:space="preserve">состояние </w:t>
      </w:r>
      <w:r>
        <w:rPr>
          <w:sz w:val="19"/>
          <w:szCs w:val="19"/>
        </w:rPr>
        <w:t xml:space="preserve">и </w:t>
      </w:r>
      <w:r w:rsidRPr="00497E62">
        <w:rPr>
          <w:sz w:val="19"/>
          <w:szCs w:val="19"/>
        </w:rPr>
        <w:t>характеристики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(п.1</w:t>
      </w:r>
      <w:r w:rsidRPr="00E83FA9">
        <w:rPr>
          <w:sz w:val="19"/>
          <w:szCs w:val="19"/>
        </w:rPr>
        <w:t>.) и он не имеет претензий к ним.</w:t>
      </w:r>
    </w:p>
    <w:p w14:paraId="7F344E15" w14:textId="77777777" w:rsidR="001F2F8B" w:rsidRPr="00497E62" w:rsidRDefault="001F2F8B" w:rsidP="001F2F8B">
      <w:pPr>
        <w:numPr>
          <w:ilvl w:val="0"/>
          <w:numId w:val="3"/>
        </w:numPr>
        <w:suppressAutoHyphens/>
        <w:jc w:val="both"/>
      </w:pPr>
      <w:r w:rsidRPr="00497E62">
        <w:rPr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 дачи заявок на участие в аукционе в электронной форме, в порядке, установленном в Информационном сообщении.</w:t>
      </w:r>
    </w:p>
    <w:p w14:paraId="14A467AE" w14:textId="77777777" w:rsidR="001F2F8B" w:rsidRPr="00497E62" w:rsidRDefault="001F2F8B" w:rsidP="001F2F8B">
      <w:pPr>
        <w:numPr>
          <w:ilvl w:val="0"/>
          <w:numId w:val="3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022A2EFE" w14:textId="77777777" w:rsidR="001F2F8B" w:rsidRPr="00497E62" w:rsidRDefault="001F2F8B" w:rsidP="001F2F8B">
      <w:pPr>
        <w:numPr>
          <w:ilvl w:val="0"/>
          <w:numId w:val="3"/>
        </w:numPr>
        <w:suppressAutoHyphens/>
        <w:jc w:val="both"/>
        <w:rPr>
          <w:sz w:val="19"/>
          <w:szCs w:val="19"/>
        </w:rPr>
      </w:pPr>
      <w:r w:rsidRPr="00497E6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</w:r>
      <w:r>
        <w:rPr>
          <w:sz w:val="19"/>
          <w:szCs w:val="19"/>
        </w:rPr>
        <w:t>аренды земельного участка</w:t>
      </w:r>
      <w:r w:rsidRPr="00497E62">
        <w:rPr>
          <w:sz w:val="19"/>
          <w:szCs w:val="19"/>
        </w:rPr>
        <w:t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аукциона. </w:t>
      </w:r>
    </w:p>
    <w:p w14:paraId="27598344" w14:textId="77777777" w:rsidR="001F2F8B" w:rsidRPr="00497E62" w:rsidRDefault="001F2F8B" w:rsidP="001F2F8B">
      <w:pPr>
        <w:numPr>
          <w:ilvl w:val="0"/>
          <w:numId w:val="3"/>
        </w:numPr>
        <w:suppressAutoHyphens/>
        <w:jc w:val="both"/>
      </w:pPr>
      <w:r w:rsidRPr="00497E62">
        <w:rPr>
          <w:sz w:val="19"/>
          <w:szCs w:val="19"/>
        </w:rPr>
        <w:t xml:space="preserve">Претендент осведомлен и согласен с тем, что Уполномоченный орган, Организатор и </w:t>
      </w:r>
      <w:r>
        <w:rPr>
          <w:sz w:val="19"/>
          <w:szCs w:val="19"/>
        </w:rPr>
        <w:t>Арендодатель</w:t>
      </w:r>
      <w:r w:rsidRPr="00497E62">
        <w:rPr>
          <w:sz w:val="19"/>
          <w:szCs w:val="19"/>
        </w:rPr>
        <w:t xml:space="preserve">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</w:t>
      </w:r>
      <w:proofErr w:type="spellStart"/>
      <w:r w:rsidRPr="00497E62">
        <w:rPr>
          <w:sz w:val="19"/>
          <w:szCs w:val="19"/>
        </w:rPr>
        <w:t>ов</w:t>
      </w:r>
      <w:proofErr w:type="spellEnd"/>
      <w:r w:rsidRPr="00497E62">
        <w:rPr>
          <w:sz w:val="19"/>
          <w:szCs w:val="19"/>
        </w:rPr>
        <w:t xml:space="preserve">) (лота) аукциона, а также приостановлением организации и проведения аукциона. </w:t>
      </w:r>
      <w:r w:rsidRPr="00497E62">
        <w:rPr>
          <w:sz w:val="18"/>
          <w:szCs w:val="17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497E62">
        <w:rPr>
          <w:sz w:val="18"/>
          <w:szCs w:val="17"/>
        </w:rPr>
        <w:br/>
        <w:t>в электронной форме, внесении изменений в Информационное сообщение на официальном сайте торгов Российской</w:t>
      </w:r>
      <w:r>
        <w:rPr>
          <w:sz w:val="18"/>
          <w:szCs w:val="17"/>
        </w:rPr>
        <w:t xml:space="preserve"> Федерации </w:t>
      </w:r>
      <w:r w:rsidRPr="00497E62">
        <w:rPr>
          <w:sz w:val="18"/>
          <w:szCs w:val="17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18">
        <w:r w:rsidRPr="00497E62">
          <w:rPr>
            <w:sz w:val="18"/>
            <w:szCs w:val="17"/>
            <w:u w:val="single"/>
          </w:rPr>
          <w:t>www.torgi.gov.ru</w:t>
        </w:r>
      </w:hyperlink>
      <w:r w:rsidRPr="00497E62">
        <w:rPr>
          <w:sz w:val="18"/>
          <w:szCs w:val="17"/>
        </w:rPr>
        <w:t xml:space="preserve"> и сайте Оператора электронной площадки.</w:t>
      </w:r>
    </w:p>
    <w:p w14:paraId="300D9C00" w14:textId="77777777" w:rsidR="001F2F8B" w:rsidRPr="0092208F" w:rsidRDefault="001F2F8B" w:rsidP="001F2F8B">
      <w:pPr>
        <w:jc w:val="both"/>
        <w:rPr>
          <w:b/>
          <w:sz w:val="16"/>
          <w:szCs w:val="16"/>
        </w:rPr>
      </w:pPr>
    </w:p>
    <w:p w14:paraId="152683BE" w14:textId="77777777" w:rsidR="001F2F8B" w:rsidRPr="00497E62" w:rsidRDefault="001F2F8B" w:rsidP="001F2F8B">
      <w:pPr>
        <w:ind w:left="360"/>
        <w:jc w:val="both"/>
        <w:rPr>
          <w:sz w:val="19"/>
          <w:szCs w:val="19"/>
        </w:rPr>
      </w:pPr>
      <w:r w:rsidRPr="00497E62">
        <w:rPr>
          <w:sz w:val="19"/>
          <w:szCs w:val="19"/>
        </w:rPr>
        <w:t>___________________________________________________</w:t>
      </w:r>
    </w:p>
    <w:p w14:paraId="0198DE67" w14:textId="77777777" w:rsidR="001F2F8B" w:rsidRPr="00497E62" w:rsidRDefault="001F2F8B" w:rsidP="001F2F8B">
      <w:pPr>
        <w:ind w:left="360"/>
        <w:jc w:val="both"/>
        <w:rPr>
          <w:sz w:val="19"/>
          <w:szCs w:val="19"/>
        </w:rPr>
      </w:pPr>
      <w:r w:rsidRPr="00497E62">
        <w:rPr>
          <w:b/>
          <w:sz w:val="12"/>
          <w:szCs w:val="12"/>
        </w:rPr>
        <w:t>1</w:t>
      </w:r>
      <w:r w:rsidRPr="00497E62">
        <w:rPr>
          <w:sz w:val="16"/>
          <w:szCs w:val="16"/>
        </w:rPr>
        <w:t xml:space="preserve"> Заполняется при подаче Заявки </w:t>
      </w:r>
      <w:r w:rsidRPr="00497E62">
        <w:rPr>
          <w:bCs/>
          <w:sz w:val="16"/>
          <w:szCs w:val="16"/>
        </w:rPr>
        <w:t>юридическим лицом</w:t>
      </w:r>
    </w:p>
    <w:p w14:paraId="6098C8BE" w14:textId="77777777" w:rsidR="001F2F8B" w:rsidRPr="00497E62" w:rsidRDefault="001F2F8B" w:rsidP="001F2F8B">
      <w:pPr>
        <w:ind w:left="360"/>
        <w:jc w:val="both"/>
        <w:rPr>
          <w:sz w:val="16"/>
          <w:szCs w:val="16"/>
        </w:rPr>
      </w:pPr>
      <w:r w:rsidRPr="00497E62">
        <w:rPr>
          <w:b/>
          <w:sz w:val="12"/>
          <w:szCs w:val="12"/>
        </w:rPr>
        <w:t>2</w:t>
      </w:r>
      <w:r w:rsidRPr="00497E62">
        <w:rPr>
          <w:b/>
          <w:sz w:val="16"/>
          <w:szCs w:val="16"/>
        </w:rPr>
        <w:t xml:space="preserve"> </w:t>
      </w:r>
      <w:r w:rsidRPr="00497E62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605A0B1F" w14:textId="77777777" w:rsidR="001F2F8B" w:rsidRPr="00497E62" w:rsidRDefault="001F2F8B" w:rsidP="001F2F8B">
      <w:pPr>
        <w:jc w:val="both"/>
        <w:rPr>
          <w:b/>
          <w:sz w:val="25"/>
          <w:szCs w:val="25"/>
        </w:rPr>
      </w:pPr>
    </w:p>
    <w:p w14:paraId="7969915B" w14:textId="77777777" w:rsidR="001F2F8B" w:rsidRPr="00E83FA9" w:rsidRDefault="001F2F8B" w:rsidP="001F2F8B">
      <w:pPr>
        <w:numPr>
          <w:ilvl w:val="0"/>
          <w:numId w:val="3"/>
        </w:numPr>
        <w:ind w:left="340" w:hanging="340"/>
        <w:jc w:val="both"/>
        <w:rPr>
          <w:sz w:val="22"/>
          <w:szCs w:val="22"/>
        </w:rPr>
      </w:pPr>
      <w:r w:rsidRPr="00E83FA9">
        <w:rPr>
          <w:sz w:val="18"/>
          <w:szCs w:val="17"/>
        </w:rPr>
        <w:t>Условия аукциона в электронной форме по данному Лоту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61FA3BE1" w14:textId="77777777" w:rsidR="001F2F8B" w:rsidRPr="00E83FA9" w:rsidRDefault="001F2F8B" w:rsidP="001F2F8B">
      <w:pPr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E83FA9">
        <w:rPr>
          <w:sz w:val="19"/>
          <w:szCs w:val="19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57D80F43" w14:textId="77777777" w:rsidR="001F2F8B" w:rsidRPr="00497E62" w:rsidRDefault="001F2F8B" w:rsidP="001F2F8B">
      <w:pPr>
        <w:spacing w:after="200" w:line="276" w:lineRule="auto"/>
        <w:ind w:left="360"/>
        <w:contextualSpacing/>
        <w:jc w:val="both"/>
        <w:rPr>
          <w:rFonts w:ascii="Calibri" w:hAnsi="Calibri"/>
          <w:b/>
          <w:sz w:val="19"/>
          <w:szCs w:val="19"/>
        </w:rPr>
      </w:pPr>
    </w:p>
    <w:p w14:paraId="16CE6618" w14:textId="77777777" w:rsidR="001F2F8B" w:rsidRPr="00497E62" w:rsidRDefault="001F2F8B" w:rsidP="001F2F8B">
      <w:pPr>
        <w:jc w:val="both"/>
        <w:rPr>
          <w:b/>
          <w:sz w:val="25"/>
          <w:szCs w:val="25"/>
        </w:rPr>
      </w:pPr>
      <w:r w:rsidRPr="00497E62">
        <w:rPr>
          <w:b/>
          <w:sz w:val="25"/>
          <w:szCs w:val="25"/>
        </w:rPr>
        <w:t>Платежные реквизиты Претендента:</w:t>
      </w:r>
    </w:p>
    <w:p w14:paraId="072F57A7" w14:textId="77777777" w:rsidR="001F2F8B" w:rsidRPr="00497E62" w:rsidRDefault="001F2F8B" w:rsidP="001F2F8B">
      <w:pPr>
        <w:jc w:val="both"/>
        <w:rPr>
          <w:b/>
          <w:sz w:val="25"/>
          <w:szCs w:val="25"/>
        </w:rPr>
      </w:pPr>
    </w:p>
    <w:p w14:paraId="3E42463C" w14:textId="77777777" w:rsidR="001F2F8B" w:rsidRPr="00497E62" w:rsidRDefault="001F2F8B" w:rsidP="001F2F8B">
      <w:pPr>
        <w:jc w:val="both"/>
        <w:rPr>
          <w:sz w:val="16"/>
          <w:szCs w:val="16"/>
        </w:rPr>
      </w:pPr>
    </w:p>
    <w:p w14:paraId="0F8D37DA" w14:textId="77777777" w:rsidR="001F2F8B" w:rsidRPr="00497E62" w:rsidRDefault="001F2F8B" w:rsidP="001F2F8B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</w:t>
      </w:r>
    </w:p>
    <w:p w14:paraId="37A467AF" w14:textId="77777777" w:rsidR="001F2F8B" w:rsidRPr="00497E62" w:rsidRDefault="001F2F8B" w:rsidP="001F2F8B">
      <w:pPr>
        <w:jc w:val="center"/>
        <w:rPr>
          <w:b/>
          <w:bCs/>
        </w:rPr>
      </w:pPr>
      <w:r w:rsidRPr="00497E62">
        <w:t>(Ф.И.О. для физического лица или ИП, наименование для юридического лица)</w:t>
      </w:r>
    </w:p>
    <w:tbl>
      <w:tblPr>
        <w:tblW w:w="9298" w:type="dxa"/>
        <w:tblInd w:w="-76" w:type="dxa"/>
        <w:tblLook w:val="0000" w:firstRow="0" w:lastRow="0" w:firstColumn="0" w:lastColumn="0" w:noHBand="0" w:noVBand="0"/>
      </w:tblPr>
      <w:tblGrid>
        <w:gridCol w:w="1869"/>
        <w:gridCol w:w="632"/>
        <w:gridCol w:w="634"/>
        <w:gridCol w:w="632"/>
        <w:gridCol w:w="632"/>
        <w:gridCol w:w="632"/>
        <w:gridCol w:w="634"/>
        <w:gridCol w:w="632"/>
        <w:gridCol w:w="632"/>
        <w:gridCol w:w="634"/>
        <w:gridCol w:w="632"/>
        <w:gridCol w:w="632"/>
        <w:gridCol w:w="471"/>
      </w:tblGrid>
      <w:tr w:rsidR="001F2F8B" w:rsidRPr="00497E62" w14:paraId="151F66DE" w14:textId="77777777" w:rsidTr="00D33B39">
        <w:trPr>
          <w:trHeight w:val="258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92A74F9" w14:textId="77777777" w:rsidR="001F2F8B" w:rsidRPr="00497E62" w:rsidRDefault="001F2F8B" w:rsidP="00D33B39">
            <w:pPr>
              <w:rPr>
                <w:sz w:val="18"/>
                <w:szCs w:val="18"/>
              </w:rPr>
            </w:pPr>
            <w:r w:rsidRPr="00497E62">
              <w:t>ИНН</w:t>
            </w:r>
            <w:r w:rsidRPr="00497E62">
              <w:rPr>
                <w:vertAlign w:val="superscript"/>
              </w:rPr>
              <w:t>3</w:t>
            </w:r>
            <w:r w:rsidRPr="00497E62">
              <w:t xml:space="preserve"> 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D64A7A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F3F1E1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930A20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F828BF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3FE6ED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8AED22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B825CA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8E9A91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CC5A89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B9F38A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C0D0B2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6131528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F2F8B" w:rsidRPr="00497E62" w14:paraId="2D67CC5A" w14:textId="77777777" w:rsidTr="00D33B39">
        <w:trPr>
          <w:trHeight w:val="331"/>
        </w:trPr>
        <w:tc>
          <w:tcPr>
            <w:tcW w:w="18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0BA0320" w14:textId="77777777" w:rsidR="001F2F8B" w:rsidRPr="00497E62" w:rsidRDefault="001F2F8B" w:rsidP="00D33B39">
            <w:pPr>
              <w:rPr>
                <w:sz w:val="18"/>
                <w:szCs w:val="18"/>
              </w:rPr>
            </w:pPr>
            <w:r w:rsidRPr="00497E62">
              <w:t>КПП</w:t>
            </w:r>
            <w:r w:rsidRPr="00497E62">
              <w:rPr>
                <w:vertAlign w:val="superscript"/>
              </w:rPr>
              <w:t>4</w:t>
            </w:r>
            <w:r w:rsidRPr="00497E6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16D079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487086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1191DB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155BD9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714CC7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39B49EE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700EEC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F936F1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BDB922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741150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C8FA3C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C34B746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02175CF6" w14:textId="77777777" w:rsidR="001F2F8B" w:rsidRPr="00497E62" w:rsidRDefault="001F2F8B" w:rsidP="001F2F8B">
      <w:pPr>
        <w:jc w:val="both"/>
        <w:rPr>
          <w:b/>
          <w:bCs/>
          <w:sz w:val="28"/>
          <w:szCs w:val="28"/>
        </w:rPr>
      </w:pPr>
    </w:p>
    <w:p w14:paraId="5555E8B0" w14:textId="77777777" w:rsidR="001F2F8B" w:rsidRPr="00497E62" w:rsidRDefault="001F2F8B" w:rsidP="001F2F8B">
      <w:pPr>
        <w:jc w:val="both"/>
      </w:pPr>
      <w:r w:rsidRPr="00497E62">
        <w:rPr>
          <w:sz w:val="16"/>
          <w:szCs w:val="16"/>
        </w:rPr>
        <w:t>____________________________________________________________________________________________________________________</w:t>
      </w:r>
    </w:p>
    <w:p w14:paraId="5BCC7EEE" w14:textId="77777777" w:rsidR="001F2F8B" w:rsidRPr="00497E62" w:rsidRDefault="001F2F8B" w:rsidP="001F2F8B">
      <w:pPr>
        <w:jc w:val="center"/>
        <w:rPr>
          <w:b/>
          <w:bCs/>
          <w:sz w:val="6"/>
          <w:szCs w:val="6"/>
        </w:rPr>
      </w:pPr>
      <w:r w:rsidRPr="00497E62">
        <w:t xml:space="preserve">(Наименование Банка в котором у </w:t>
      </w:r>
      <w:r w:rsidRPr="00497E62">
        <w:rPr>
          <w:sz w:val="19"/>
          <w:szCs w:val="19"/>
        </w:rPr>
        <w:t xml:space="preserve">Претендента </w:t>
      </w:r>
      <w:r w:rsidRPr="00497E62">
        <w:t>открыт счет; название города, где находится банк</w:t>
      </w:r>
      <w:r w:rsidRPr="00497E62">
        <w:rPr>
          <w:sz w:val="22"/>
          <w:szCs w:val="22"/>
        </w:rPr>
        <w:t>)</w:t>
      </w:r>
    </w:p>
    <w:p w14:paraId="4F2E5CE2" w14:textId="77777777" w:rsidR="001F2F8B" w:rsidRPr="00497E62" w:rsidRDefault="001F2F8B" w:rsidP="001F2F8B">
      <w:pPr>
        <w:jc w:val="both"/>
        <w:rPr>
          <w:sz w:val="6"/>
          <w:szCs w:val="6"/>
        </w:rPr>
      </w:pPr>
    </w:p>
    <w:tbl>
      <w:tblPr>
        <w:tblW w:w="9764" w:type="dxa"/>
        <w:tblInd w:w="-76" w:type="dxa"/>
        <w:tblLook w:val="0000" w:firstRow="0" w:lastRow="0" w:firstColumn="0" w:lastColumn="0" w:noHBand="0" w:noVBand="0"/>
      </w:tblPr>
      <w:tblGrid>
        <w:gridCol w:w="1123"/>
        <w:gridCol w:w="191"/>
        <w:gridCol w:w="207"/>
        <w:gridCol w:w="197"/>
        <w:gridCol w:w="202"/>
        <w:gridCol w:w="204"/>
        <w:gridCol w:w="197"/>
        <w:gridCol w:w="208"/>
        <w:gridCol w:w="191"/>
        <w:gridCol w:w="214"/>
        <w:gridCol w:w="185"/>
        <w:gridCol w:w="220"/>
        <w:gridCol w:w="180"/>
        <w:gridCol w:w="224"/>
        <w:gridCol w:w="177"/>
        <w:gridCol w:w="227"/>
        <w:gridCol w:w="171"/>
        <w:gridCol w:w="233"/>
        <w:gridCol w:w="198"/>
        <w:gridCol w:w="207"/>
        <w:gridCol w:w="224"/>
        <w:gridCol w:w="182"/>
        <w:gridCol w:w="405"/>
        <w:gridCol w:w="405"/>
        <w:gridCol w:w="405"/>
        <w:gridCol w:w="405"/>
        <w:gridCol w:w="405"/>
        <w:gridCol w:w="446"/>
        <w:gridCol w:w="405"/>
        <w:gridCol w:w="405"/>
        <w:gridCol w:w="404"/>
        <w:gridCol w:w="139"/>
        <w:gridCol w:w="206"/>
        <w:gridCol w:w="17"/>
        <w:gridCol w:w="355"/>
      </w:tblGrid>
      <w:tr w:rsidR="001F2F8B" w:rsidRPr="00497E62" w14:paraId="6EAE3E99" w14:textId="77777777" w:rsidTr="00D33B39">
        <w:trPr>
          <w:trHeight w:val="208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0AE1D92" w14:textId="77777777" w:rsidR="001F2F8B" w:rsidRPr="00497E62" w:rsidRDefault="001F2F8B" w:rsidP="00D33B39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t>р/с или (л/с)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B15136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858965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F49612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2E1B16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D20039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5F4D64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28E87E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6C0A95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DEC3AD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05C3F9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3C18AD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8B69EF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6BBB6F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02615A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5D6CDF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26832E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832FDC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CFF4F2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F4C294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2D9795C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1C11B735" w14:textId="77777777" w:rsidR="001F2F8B" w:rsidRPr="00497E62" w:rsidRDefault="001F2F8B" w:rsidP="00D33B39"/>
        </w:tc>
      </w:tr>
      <w:tr w:rsidR="001F2F8B" w:rsidRPr="00497E62" w14:paraId="7255ADAE" w14:textId="77777777" w:rsidTr="00D33B39">
        <w:trPr>
          <w:trHeight w:val="221"/>
        </w:trPr>
        <w:tc>
          <w:tcPr>
            <w:tcW w:w="13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DA46553" w14:textId="77777777" w:rsidR="001F2F8B" w:rsidRPr="00497E62" w:rsidRDefault="001F2F8B" w:rsidP="00D33B39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497E62">
              <w:lastRenderedPageBreak/>
              <w:t>к/с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CFF0CE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55C589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87E32C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22F6FC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69FFE2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8A4EE0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00D60B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2048B3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91D9A9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758120B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B90E2E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61E0EA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FE418F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25C88A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8B3BCF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8260B3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C4671A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DB43380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289449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0CD85BE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27909FF8" w14:textId="77777777" w:rsidR="001F2F8B" w:rsidRPr="00497E62" w:rsidRDefault="001F2F8B" w:rsidP="00D33B39"/>
        </w:tc>
      </w:tr>
      <w:tr w:rsidR="001F2F8B" w:rsidRPr="00497E62" w14:paraId="34549C31" w14:textId="77777777" w:rsidTr="00D33B39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BF4DC14" w14:textId="77777777" w:rsidR="001F2F8B" w:rsidRPr="00497E62" w:rsidRDefault="001F2F8B" w:rsidP="00D33B39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ИНН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ABCC72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CF21CE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50C75B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FCE0FF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50890D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A69F92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449ACE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F3807F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F952955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5F6744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6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14:paraId="4F0956D2" w14:textId="77777777" w:rsidR="001F2F8B" w:rsidRPr="00497E62" w:rsidRDefault="001F2F8B" w:rsidP="00D33B39">
            <w:pPr>
              <w:snapToGrid w:val="0"/>
              <w:rPr>
                <w:sz w:val="18"/>
                <w:szCs w:val="18"/>
              </w:rPr>
            </w:pPr>
          </w:p>
        </w:tc>
      </w:tr>
      <w:tr w:rsidR="001F2F8B" w:rsidRPr="00497E62" w14:paraId="55A84683" w14:textId="77777777" w:rsidTr="00D33B39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CF8DED7" w14:textId="77777777" w:rsidR="001F2F8B" w:rsidRPr="00497E62" w:rsidRDefault="001F2F8B" w:rsidP="00D33B39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КПП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89AC2E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9F44E4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22B30C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3BB37E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61C457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B5EFBB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BAC6A2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62E555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04B55C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1AE6F33" w14:textId="77777777" w:rsidR="001F2F8B" w:rsidRPr="00497E62" w:rsidRDefault="001F2F8B" w:rsidP="00D33B3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2BECDD22" w14:textId="77777777" w:rsidR="001F2F8B" w:rsidRPr="00497E62" w:rsidRDefault="001F2F8B" w:rsidP="00D33B39"/>
        </w:tc>
        <w:tc>
          <w:tcPr>
            <w:tcW w:w="356" w:type="dxa"/>
            <w:shd w:val="clear" w:color="auto" w:fill="auto"/>
          </w:tcPr>
          <w:p w14:paraId="38EC2084" w14:textId="77777777" w:rsidR="001F2F8B" w:rsidRPr="00497E62" w:rsidRDefault="001F2F8B" w:rsidP="00D33B39"/>
        </w:tc>
      </w:tr>
      <w:tr w:rsidR="001F2F8B" w:rsidRPr="00497E62" w14:paraId="39DC3DE6" w14:textId="77777777" w:rsidTr="00D33B39">
        <w:trPr>
          <w:trHeight w:val="208"/>
        </w:trPr>
        <w:tc>
          <w:tcPr>
            <w:tcW w:w="11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3A5F245" w14:textId="77777777" w:rsidR="001F2F8B" w:rsidRPr="00497E62" w:rsidRDefault="001F2F8B" w:rsidP="00D33B39">
            <w:pPr>
              <w:jc w:val="both"/>
              <w:rPr>
                <w:sz w:val="18"/>
                <w:szCs w:val="18"/>
              </w:rPr>
            </w:pPr>
            <w:r w:rsidRPr="00497E62">
              <w:rPr>
                <w:sz w:val="18"/>
                <w:szCs w:val="18"/>
              </w:rPr>
              <w:t>БИК</w:t>
            </w:r>
          </w:p>
        </w:tc>
        <w:tc>
          <w:tcPr>
            <w:tcW w:w="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4C2360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F5D958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9FB2AE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96776A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700BFC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88CF69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89DB90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B91D25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9FFBC4" w14:textId="77777777" w:rsidR="001F2F8B" w:rsidRPr="00497E62" w:rsidRDefault="001F2F8B" w:rsidP="00D33B3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C8A7A8C" w14:textId="77777777" w:rsidR="001F2F8B" w:rsidRPr="00497E62" w:rsidRDefault="001F2F8B" w:rsidP="00D33B3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5" w:type="dxa"/>
            <w:gridSpan w:val="2"/>
            <w:shd w:val="clear" w:color="auto" w:fill="auto"/>
          </w:tcPr>
          <w:p w14:paraId="478C3FB9" w14:textId="77777777" w:rsidR="001F2F8B" w:rsidRPr="00497E62" w:rsidRDefault="001F2F8B" w:rsidP="00D33B39"/>
        </w:tc>
        <w:tc>
          <w:tcPr>
            <w:tcW w:w="356" w:type="dxa"/>
            <w:shd w:val="clear" w:color="auto" w:fill="auto"/>
          </w:tcPr>
          <w:p w14:paraId="6A758781" w14:textId="77777777" w:rsidR="001F2F8B" w:rsidRPr="00497E62" w:rsidRDefault="001F2F8B" w:rsidP="00D33B39"/>
        </w:tc>
      </w:tr>
    </w:tbl>
    <w:p w14:paraId="513F78D2" w14:textId="77777777" w:rsidR="001F2F8B" w:rsidRPr="009957F0" w:rsidRDefault="001F2F8B" w:rsidP="001F2F8B">
      <w:pPr>
        <w:jc w:val="both"/>
      </w:pPr>
      <w:r>
        <w:rPr>
          <w:b/>
        </w:rPr>
        <w:t xml:space="preserve"> </w:t>
      </w:r>
      <w:r w:rsidRPr="009957F0">
        <w:t>Дата</w:t>
      </w:r>
    </w:p>
    <w:p w14:paraId="0B0AE915" w14:textId="77777777" w:rsidR="001F2F8B" w:rsidRPr="00497E62" w:rsidRDefault="001F2F8B" w:rsidP="001F2F8B">
      <w:pPr>
        <w:jc w:val="both"/>
        <w:rPr>
          <w:b/>
          <w:sz w:val="16"/>
          <w:szCs w:val="16"/>
        </w:rPr>
      </w:pPr>
    </w:p>
    <w:p w14:paraId="3C9C8779" w14:textId="77777777" w:rsidR="001F2F8B" w:rsidRPr="00497E62" w:rsidRDefault="001F2F8B" w:rsidP="001F2F8B">
      <w:pPr>
        <w:jc w:val="both"/>
        <w:rPr>
          <w:sz w:val="16"/>
          <w:szCs w:val="16"/>
        </w:rPr>
      </w:pPr>
      <w:r w:rsidRPr="00497E62">
        <w:rPr>
          <w:b/>
          <w:sz w:val="16"/>
          <w:szCs w:val="16"/>
        </w:rPr>
        <w:t>3</w:t>
      </w:r>
      <w:r w:rsidRPr="00497E62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5C05F350" w14:textId="77777777" w:rsidR="001F2F8B" w:rsidRPr="00497E62" w:rsidRDefault="001F2F8B" w:rsidP="001F2F8B">
      <w:pPr>
        <w:jc w:val="both"/>
      </w:pPr>
      <w:r w:rsidRPr="00497E62">
        <w:rPr>
          <w:b/>
          <w:sz w:val="16"/>
          <w:szCs w:val="16"/>
        </w:rPr>
        <w:t xml:space="preserve">4 </w:t>
      </w:r>
      <w:r w:rsidRPr="00497E62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6B543367" w14:textId="77777777" w:rsidR="001F2F8B" w:rsidRDefault="001F2F8B" w:rsidP="00F057CB"/>
    <w:p w14:paraId="1844F37A" w14:textId="77777777" w:rsidR="001F2F8B" w:rsidRDefault="001F2F8B" w:rsidP="00F057CB"/>
    <w:p w14:paraId="283D48F1" w14:textId="77777777" w:rsidR="001F2F8B" w:rsidRDefault="001F2F8B" w:rsidP="00F057CB"/>
    <w:p w14:paraId="5224132D" w14:textId="77777777" w:rsidR="00F057CB" w:rsidRDefault="00F057CB" w:rsidP="001F2F8B">
      <w:pPr>
        <w:rPr>
          <w:sz w:val="28"/>
          <w:szCs w:val="28"/>
        </w:rPr>
      </w:pPr>
      <w:r>
        <w:t xml:space="preserve">  </w:t>
      </w:r>
    </w:p>
    <w:p w14:paraId="4D008614" w14:textId="77777777" w:rsidR="00F057CB" w:rsidRDefault="00F057CB" w:rsidP="00F057CB">
      <w:pPr>
        <w:jc w:val="right"/>
        <w:rPr>
          <w:sz w:val="28"/>
          <w:szCs w:val="28"/>
        </w:rPr>
      </w:pPr>
    </w:p>
    <w:p w14:paraId="28249A37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  <w:bookmarkStart w:id="0" w:name="_Hlk46953200"/>
      <w:bookmarkStart w:id="1" w:name="_Hlk47468964"/>
    </w:p>
    <w:p w14:paraId="1F3CE781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7E8A0A30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10B5DAD6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2B98FFE9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279E6204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0222FB2A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130A2738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078F423A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1DEC5C00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0F9236EE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77521483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22E9CD71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7E7B3898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58372989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57415299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000A8BA8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2F9C57DE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1BE39D18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060E60BD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70A1DCEB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0CA50E4C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332234E1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42536937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14F835C7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1133E21F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0E76760A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719B08A4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63A75F75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2705EA4A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28F9EA1B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1696E3C1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35AC23B4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27E279E6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366B274D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47CF7809" w14:textId="77777777" w:rsidR="00F057CB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</w:p>
    <w:p w14:paraId="7D3CBA8C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1DCD7F6D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6F9E4818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2640B635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1B9AE1E7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1FD91BCF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670C9336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6878759A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70447FDE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0EEA4935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4D073CE9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29B89B80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2A3243B6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655C5829" w14:textId="77777777" w:rsidR="00F057CB" w:rsidRPr="00C5065F" w:rsidRDefault="00F057CB" w:rsidP="00F057CB">
      <w:pPr>
        <w:widowControl w:val="0"/>
        <w:suppressAutoHyphens/>
        <w:ind w:left="5670"/>
        <w:jc w:val="right"/>
        <w:rPr>
          <w:lang w:eastAsia="ar-SA"/>
        </w:rPr>
      </w:pPr>
      <w:r w:rsidRPr="00C5065F">
        <w:rPr>
          <w:lang w:eastAsia="ar-SA"/>
        </w:rPr>
        <w:t xml:space="preserve">Приложение № </w:t>
      </w:r>
      <w:r>
        <w:rPr>
          <w:lang w:eastAsia="ar-SA"/>
        </w:rPr>
        <w:t>4</w:t>
      </w:r>
    </w:p>
    <w:p w14:paraId="22AEFBD5" w14:textId="77777777" w:rsidR="00F057CB" w:rsidRDefault="00F057CB" w:rsidP="00F057CB">
      <w:pPr>
        <w:suppressAutoHyphens/>
        <w:ind w:firstLine="284"/>
        <w:jc w:val="right"/>
        <w:rPr>
          <w:lang w:eastAsia="ar-SA"/>
        </w:rPr>
      </w:pPr>
    </w:p>
    <w:bookmarkEnd w:id="0"/>
    <w:bookmarkEnd w:id="1"/>
    <w:p w14:paraId="2DFFD32D" w14:textId="77777777" w:rsidR="00F057CB" w:rsidRDefault="00F057CB" w:rsidP="00F057CB">
      <w:pPr>
        <w:suppressAutoHyphens/>
        <w:ind w:firstLine="284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ПРОЕКТ</w:t>
      </w:r>
    </w:p>
    <w:p w14:paraId="4A55330C" w14:textId="77777777" w:rsidR="00F057CB" w:rsidRDefault="00F057CB" w:rsidP="00F057CB">
      <w:pPr>
        <w:suppressAutoHyphens/>
        <w:ind w:firstLine="284"/>
        <w:jc w:val="center"/>
        <w:rPr>
          <w:sz w:val="18"/>
          <w:szCs w:val="18"/>
          <w:lang w:eastAsia="ar-SA"/>
        </w:rPr>
      </w:pPr>
    </w:p>
    <w:p w14:paraId="41943B0F" w14:textId="77777777" w:rsidR="00F057CB" w:rsidRDefault="00F057CB" w:rsidP="00F057CB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Д О Г О В О Р №</w:t>
      </w:r>
    </w:p>
    <w:p w14:paraId="6EAA9745" w14:textId="77777777" w:rsidR="00F057CB" w:rsidRDefault="00F057CB" w:rsidP="00F057CB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аренды земельного участка</w:t>
      </w:r>
    </w:p>
    <w:p w14:paraId="217A36B1" w14:textId="77777777" w:rsidR="00F057CB" w:rsidRDefault="00F057CB" w:rsidP="00F057CB">
      <w:pPr>
        <w:suppressAutoHyphens/>
        <w:ind w:firstLine="284"/>
        <w:jc w:val="both"/>
        <w:rPr>
          <w:b/>
          <w:sz w:val="18"/>
          <w:szCs w:val="18"/>
          <w:lang w:eastAsia="ar-SA"/>
        </w:rPr>
      </w:pPr>
    </w:p>
    <w:p w14:paraId="6890EB41" w14:textId="77777777" w:rsidR="00F057CB" w:rsidRDefault="00F057CB" w:rsidP="00F057CB">
      <w:pPr>
        <w:rPr>
          <w:b/>
        </w:rPr>
      </w:pPr>
    </w:p>
    <w:p w14:paraId="1A9E1D58" w14:textId="77777777" w:rsidR="00F057CB" w:rsidRDefault="00F057CB" w:rsidP="00F057CB">
      <w:pPr>
        <w:rPr>
          <w:sz w:val="18"/>
          <w:szCs w:val="18"/>
        </w:rPr>
      </w:pPr>
      <w:r>
        <w:rPr>
          <w:sz w:val="18"/>
          <w:szCs w:val="18"/>
        </w:rPr>
        <w:t xml:space="preserve">с. Дзержинское                                                                                                            </w:t>
      </w:r>
      <w:r w:rsidR="0011581E">
        <w:rPr>
          <w:sz w:val="18"/>
          <w:szCs w:val="18"/>
        </w:rPr>
        <w:t xml:space="preserve">                        </w:t>
      </w:r>
      <w:proofErr w:type="gramStart"/>
      <w:r w:rsidR="0011581E">
        <w:rPr>
          <w:sz w:val="18"/>
          <w:szCs w:val="18"/>
        </w:rPr>
        <w:t xml:space="preserve">   «</w:t>
      </w:r>
      <w:proofErr w:type="gramEnd"/>
      <w:r w:rsidR="0011581E">
        <w:rPr>
          <w:sz w:val="18"/>
          <w:szCs w:val="18"/>
        </w:rPr>
        <w:t xml:space="preserve"> »        </w:t>
      </w:r>
      <w:r>
        <w:rPr>
          <w:sz w:val="18"/>
          <w:szCs w:val="18"/>
        </w:rPr>
        <w:t xml:space="preserve"> 202</w:t>
      </w:r>
      <w:r w:rsidR="00C5561C">
        <w:rPr>
          <w:sz w:val="18"/>
          <w:szCs w:val="18"/>
        </w:rPr>
        <w:t>5</w:t>
      </w:r>
      <w:r>
        <w:rPr>
          <w:sz w:val="18"/>
          <w:szCs w:val="18"/>
        </w:rPr>
        <w:t xml:space="preserve"> г.</w:t>
      </w:r>
    </w:p>
    <w:p w14:paraId="3ED86EB1" w14:textId="77777777" w:rsidR="00F057CB" w:rsidRDefault="00F057CB" w:rsidP="00F057CB"/>
    <w:p w14:paraId="101B5F36" w14:textId="77777777" w:rsidR="00F057CB" w:rsidRPr="000C22FC" w:rsidRDefault="00F057CB" w:rsidP="00F057CB">
      <w:pPr>
        <w:widowControl w:val="0"/>
        <w:suppressAutoHyphens/>
        <w:ind w:firstLine="284"/>
        <w:jc w:val="both"/>
        <w:rPr>
          <w:lang w:eastAsia="ar-SA"/>
        </w:rPr>
      </w:pPr>
    </w:p>
    <w:p w14:paraId="0520451B" w14:textId="77777777" w:rsidR="00F057CB" w:rsidRPr="00A44341" w:rsidRDefault="000C22FC" w:rsidP="00F057CB">
      <w:pPr>
        <w:ind w:firstLine="284"/>
        <w:jc w:val="both"/>
      </w:pPr>
      <w:r w:rsidRPr="000C22FC">
        <w:t>В соответствии со ст. 39.11, ст. 39.12, ст. 39.13 Земельного кодекса Российской Федерации, электронной площадки России РТС – Торги по имуществу - номер процедуры</w:t>
      </w:r>
      <w:r w:rsidRPr="000C22FC">
        <w:rPr>
          <w:rFonts w:cs="Arial"/>
        </w:rPr>
        <w:t>,</w:t>
      </w:r>
      <w:r w:rsidRPr="000C22FC">
        <w:t xml:space="preserve"> </w:t>
      </w:r>
      <w:r w:rsidR="00F057CB" w:rsidRPr="000C22FC">
        <w:t xml:space="preserve"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положения, именуемый в дальнейшем </w:t>
      </w:r>
      <w:r w:rsidR="00F057CB" w:rsidRPr="000C22FC">
        <w:rPr>
          <w:b/>
        </w:rPr>
        <w:t>«Арендодатель»</w:t>
      </w:r>
      <w:r w:rsidR="00F057CB" w:rsidRPr="000C22FC">
        <w:t>, с одной стороны, и __________________________ в лице _________________, действующего</w:t>
      </w:r>
      <w:r w:rsidR="00F057CB" w:rsidRPr="00A44341">
        <w:t>(ей) на основании ____________________, именуемый(</w:t>
      </w:r>
      <w:proofErr w:type="spellStart"/>
      <w:r w:rsidR="00F057CB" w:rsidRPr="00A44341">
        <w:t>ая</w:t>
      </w:r>
      <w:proofErr w:type="spellEnd"/>
      <w:r w:rsidR="00F057CB" w:rsidRPr="00A44341">
        <w:t xml:space="preserve">) в дальнейшем </w:t>
      </w:r>
      <w:r w:rsidR="00F057CB" w:rsidRPr="00A44341">
        <w:rPr>
          <w:b/>
        </w:rPr>
        <w:t>«Арендатор»</w:t>
      </w:r>
      <w:r w:rsidR="00F057CB" w:rsidRPr="00A44341">
        <w:t xml:space="preserve">, с другой стороны, а вместе именуемые </w:t>
      </w:r>
      <w:r w:rsidR="00F057CB" w:rsidRPr="00A44341">
        <w:rPr>
          <w:b/>
        </w:rPr>
        <w:t>«Стороны»</w:t>
      </w:r>
      <w:r w:rsidR="00F057CB" w:rsidRPr="00A44341">
        <w:t>, заключили настоящий договор аренды (далее – Договор) о нижеследующем:</w:t>
      </w:r>
    </w:p>
    <w:p w14:paraId="4207CFE9" w14:textId="77777777" w:rsidR="00F057CB" w:rsidRPr="00A44341" w:rsidRDefault="00F057CB" w:rsidP="00F057CB">
      <w:pPr>
        <w:ind w:firstLine="284"/>
        <w:jc w:val="both"/>
      </w:pPr>
    </w:p>
    <w:p w14:paraId="40BFF2D7" w14:textId="77777777" w:rsidR="00F057CB" w:rsidRPr="00A44341" w:rsidRDefault="00F057CB" w:rsidP="00F057CB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A44341">
        <w:rPr>
          <w:b/>
          <w:lang w:eastAsia="ar-SA"/>
        </w:rPr>
        <w:t>1. Предмет Договора</w:t>
      </w:r>
    </w:p>
    <w:p w14:paraId="1ED3E9BD" w14:textId="77777777" w:rsidR="00F057CB" w:rsidRPr="00794380" w:rsidRDefault="00F057CB" w:rsidP="00F057CB">
      <w:pPr>
        <w:pStyle w:val="a4"/>
        <w:jc w:val="both"/>
      </w:pPr>
      <w:r w:rsidRPr="00794380">
        <w:rPr>
          <w:lang w:eastAsia="ar-SA"/>
        </w:rPr>
        <w:t xml:space="preserve">1.1. Арендодатель передает, а Арендатор принимает в аренду </w:t>
      </w:r>
      <w:bookmarkStart w:id="2" w:name="OLE_LINK32"/>
      <w:bookmarkStart w:id="3" w:name="OLE_LINK31"/>
      <w:bookmarkStart w:id="4" w:name="OLE_LINK30"/>
      <w:r w:rsidRPr="00794380">
        <w:rPr>
          <w:lang w:eastAsia="ar-SA"/>
        </w:rPr>
        <w:t>земельный участок (далее – Участок)</w:t>
      </w:r>
      <w:r>
        <w:rPr>
          <w:color w:val="000000" w:themeColor="text1"/>
          <w:lang w:eastAsia="ar-SA"/>
        </w:rPr>
        <w:t xml:space="preserve">, по адресу: </w:t>
      </w:r>
      <w:bookmarkEnd w:id="2"/>
      <w:bookmarkEnd w:id="3"/>
      <w:bookmarkEnd w:id="4"/>
      <w:r w:rsidRPr="00794380">
        <w:rPr>
          <w:color w:val="000000" w:themeColor="text1"/>
          <w:lang w:eastAsia="ar-SA"/>
        </w:rPr>
        <w:t>с кадастровым номером</w:t>
      </w:r>
      <w:r w:rsidRPr="00794380">
        <w:t xml:space="preserve">, </w:t>
      </w:r>
      <w:r w:rsidRPr="00794380">
        <w:rPr>
          <w:bCs/>
        </w:rPr>
        <w:t>площадью кв. м.</w:t>
      </w:r>
      <w:r w:rsidRPr="00794380">
        <w:t xml:space="preserve">, государственная собственность на который не разграничена, с категорией земель: земли населенных пунктов, разрешенное использование. </w:t>
      </w:r>
    </w:p>
    <w:p w14:paraId="42BAC403" w14:textId="77777777" w:rsidR="00F057CB" w:rsidRPr="00794380" w:rsidRDefault="00F057CB" w:rsidP="00F057CB">
      <w:pPr>
        <w:pStyle w:val="a4"/>
        <w:jc w:val="both"/>
      </w:pPr>
      <w:r w:rsidRPr="00794380">
        <w:t xml:space="preserve"> </w:t>
      </w:r>
      <w:r w:rsidRPr="00794380">
        <w:rPr>
          <w:color w:val="000000" w:themeColor="text1"/>
          <w:lang w:eastAsia="ar-SA"/>
        </w:rPr>
        <w:t xml:space="preserve"> </w:t>
      </w:r>
      <w:r w:rsidRPr="00794380">
        <w:rPr>
          <w:lang w:eastAsia="ar-SA"/>
        </w:rPr>
        <w:t>(Приложение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14:paraId="11FE8474" w14:textId="77777777" w:rsidR="00F057CB" w:rsidRPr="00F42A9A" w:rsidRDefault="00F057CB" w:rsidP="00F057CB">
      <w:pPr>
        <w:jc w:val="both"/>
      </w:pPr>
    </w:p>
    <w:p w14:paraId="6C2C160D" w14:textId="77777777" w:rsidR="00F057CB" w:rsidRPr="00794380" w:rsidRDefault="00F057CB" w:rsidP="00F057CB">
      <w:pPr>
        <w:widowControl w:val="0"/>
        <w:tabs>
          <w:tab w:val="num" w:pos="720"/>
          <w:tab w:val="left" w:pos="1080"/>
        </w:tabs>
        <w:suppressAutoHyphens/>
        <w:ind w:firstLine="284"/>
        <w:jc w:val="center"/>
        <w:rPr>
          <w:b/>
          <w:lang w:eastAsia="ar-SA"/>
        </w:rPr>
      </w:pPr>
      <w:r w:rsidRPr="00794380">
        <w:rPr>
          <w:b/>
          <w:lang w:eastAsia="ar-SA"/>
        </w:rPr>
        <w:t>2. Срок Договора</w:t>
      </w:r>
    </w:p>
    <w:p w14:paraId="7256EE99" w14:textId="77777777" w:rsidR="00F057CB" w:rsidRPr="00794380" w:rsidRDefault="00F057CB" w:rsidP="00F057CB">
      <w:pPr>
        <w:widowControl w:val="0"/>
        <w:suppressAutoHyphens/>
        <w:rPr>
          <w:lang w:eastAsia="ar-SA"/>
        </w:rPr>
      </w:pPr>
      <w:r w:rsidRPr="00794380">
        <w:rPr>
          <w:lang w:eastAsia="ar-SA"/>
        </w:rPr>
        <w:t>2.1. Срок аренды Участка устанавливается: 20 (двадцать) лет с даты заключения Договора.</w:t>
      </w:r>
    </w:p>
    <w:p w14:paraId="0C0C69C8" w14:textId="77777777" w:rsidR="00F057CB" w:rsidRPr="00794380" w:rsidRDefault="00F057CB" w:rsidP="00F057CB">
      <w:pPr>
        <w:widowControl w:val="0"/>
        <w:suppressAutoHyphens/>
        <w:rPr>
          <w:lang w:eastAsia="ar-SA"/>
        </w:rPr>
      </w:pPr>
      <w:r w:rsidRPr="00794380">
        <w:rPr>
          <w:lang w:eastAsia="ar-SA"/>
        </w:rPr>
        <w:t>2.2. Срок начала действия Договора определяется с даты его подписания Сторонами.</w:t>
      </w:r>
    </w:p>
    <w:p w14:paraId="5342DD6B" w14:textId="77777777" w:rsidR="00F057CB" w:rsidRPr="00794380" w:rsidRDefault="00F057CB" w:rsidP="00F057CB">
      <w:pPr>
        <w:widowControl w:val="0"/>
        <w:suppressAutoHyphens/>
        <w:rPr>
          <w:lang w:eastAsia="ar-SA"/>
        </w:rPr>
      </w:pPr>
      <w:r w:rsidRPr="00794380">
        <w:rPr>
          <w:lang w:eastAsia="ar-SA"/>
        </w:rPr>
        <w:t>2.3.  Договор вступает в силу с даты его подписания Сторонами.</w:t>
      </w:r>
    </w:p>
    <w:p w14:paraId="473541D0" w14:textId="77777777" w:rsidR="00F057CB" w:rsidRPr="00794380" w:rsidRDefault="00F057CB" w:rsidP="00F057CB">
      <w:pPr>
        <w:widowControl w:val="0"/>
        <w:suppressAutoHyphens/>
        <w:ind w:firstLine="284"/>
        <w:jc w:val="both"/>
        <w:rPr>
          <w:lang w:eastAsia="ar-SA"/>
        </w:rPr>
      </w:pPr>
    </w:p>
    <w:p w14:paraId="612AB0A3" w14:textId="77777777" w:rsidR="00F057CB" w:rsidRPr="00794380" w:rsidRDefault="00F057CB" w:rsidP="00F057CB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794380">
        <w:rPr>
          <w:b/>
          <w:lang w:eastAsia="ar-SA"/>
        </w:rPr>
        <w:t>3. Размер и условия внесения арендной платы</w:t>
      </w:r>
    </w:p>
    <w:p w14:paraId="3DC74285" w14:textId="77777777" w:rsidR="00F057CB" w:rsidRPr="00A44341" w:rsidRDefault="00F057CB" w:rsidP="00F057CB">
      <w:pPr>
        <w:widowControl w:val="0"/>
        <w:tabs>
          <w:tab w:val="left" w:pos="993"/>
        </w:tabs>
        <w:suppressAutoHyphens/>
        <w:jc w:val="both"/>
        <w:rPr>
          <w:lang w:eastAsia="ar-SA"/>
        </w:rPr>
      </w:pPr>
      <w:r w:rsidRPr="00794380">
        <w:rPr>
          <w:lang w:eastAsia="ar-SA"/>
        </w:rPr>
        <w:t>3.1. Годовая арендная плата устанавливается, в случаи, если торги не состоялись, по результатам начальной цены аукциона в размере ____________ (______________) руб. _______ коп. в год</w:t>
      </w:r>
      <w:r w:rsidRPr="00A44341">
        <w:rPr>
          <w:lang w:eastAsia="ar-SA"/>
        </w:rPr>
        <w:t>. В случае, если торги состоялись, то размер ежегодной арендной платы за Участок устанавливается в размере ____________ (______________) руб. _______ коп. в год, предложенного победителем аукциона (Приложение № 2).</w:t>
      </w:r>
    </w:p>
    <w:p w14:paraId="204FB1F9" w14:textId="77777777" w:rsidR="00F057CB" w:rsidRPr="00A44341" w:rsidRDefault="00F057CB" w:rsidP="00F057CB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3.2. Арендная плата за 202</w:t>
      </w:r>
      <w:r w:rsidR="0011581E">
        <w:rPr>
          <w:lang w:eastAsia="ar-SA"/>
        </w:rPr>
        <w:t>5</w:t>
      </w:r>
      <w:r w:rsidRPr="00A44341">
        <w:rPr>
          <w:lang w:eastAsia="ar-SA"/>
        </w:rPr>
        <w:t xml:space="preserve"> год использования Участка по Договору, заключенному по результатам аукциона на право заключения договора земельного участка составляет _________ рублей ___ копеек (____________ рублей_____ копеек). </w:t>
      </w:r>
    </w:p>
    <w:p w14:paraId="2C6B6624" w14:textId="77777777" w:rsidR="00F057CB" w:rsidRPr="00A44341" w:rsidRDefault="00F057CB" w:rsidP="00F057CB">
      <w:pPr>
        <w:widowControl w:val="0"/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Задаток, внесенный в размере _________ рублей ___ копеек (____________ рублей ____копеек) засчитывается в счет арендной платы.</w:t>
      </w:r>
    </w:p>
    <w:p w14:paraId="2F3A2DE6" w14:textId="77777777" w:rsidR="00F057CB" w:rsidRPr="00F42A9A" w:rsidRDefault="00F057CB" w:rsidP="00F057CB">
      <w:pPr>
        <w:widowControl w:val="0"/>
        <w:tabs>
          <w:tab w:val="left" w:pos="993"/>
        </w:tabs>
        <w:suppressAutoHyphens/>
        <w:jc w:val="both"/>
        <w:rPr>
          <w:lang w:eastAsia="ar-SA"/>
        </w:rPr>
      </w:pPr>
      <w:r w:rsidRPr="00A44341">
        <w:rPr>
          <w:lang w:eastAsia="ar-SA"/>
        </w:rPr>
        <w:tab/>
      </w:r>
      <w:r w:rsidRPr="00F42A9A">
        <w:rPr>
          <w:lang w:eastAsia="ar-SA"/>
        </w:rPr>
        <w:t>Плата за 202</w:t>
      </w:r>
      <w:r w:rsidR="0011581E">
        <w:rPr>
          <w:lang w:eastAsia="ar-SA"/>
        </w:rPr>
        <w:t>5</w:t>
      </w:r>
      <w:r w:rsidRPr="00F42A9A">
        <w:rPr>
          <w:lang w:eastAsia="ar-SA"/>
        </w:rPr>
        <w:t xml:space="preserve"> год вноситься единовременным платежом в размере _________ рублей ___ копеек (____________ рублей _______копеек) в течении 10 (десяти) рабочих дней с даты подписания Договора на счет, указанный в пункте 3.5. настоящего Договора.</w:t>
      </w:r>
    </w:p>
    <w:p w14:paraId="65FF9A95" w14:textId="77777777" w:rsidR="00F057CB" w:rsidRPr="00F42A9A" w:rsidRDefault="00F057CB" w:rsidP="00F057CB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i/>
        </w:rPr>
      </w:pPr>
      <w:r w:rsidRPr="00F42A9A">
        <w:rPr>
          <w:lang w:eastAsia="ar-SA"/>
        </w:rPr>
        <w:t xml:space="preserve">3.3. За второй и последующий годы использования Участка арендная плата вносится Арендатором </w:t>
      </w:r>
      <w:r w:rsidRPr="00F42A9A">
        <w:t>ежеквартально не позднее 10 числа первого месяца квартала, за который вносится арендная плата путем перечисления на счет, указанный в пункте 3.5. настоящего Договора.</w:t>
      </w:r>
    </w:p>
    <w:p w14:paraId="19DA31A7" w14:textId="77777777" w:rsidR="00F057CB" w:rsidRPr="00A44341" w:rsidRDefault="00F057CB" w:rsidP="00F057CB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3.4. Размер ежегодной арендной платы, установленный на день подписания настоящего Договора, в дальнейшем может изменяться Арендодателем в одностороннем порядке в связи с инфляцией и индексацией цен, изменениями и дополнениями, вносимыми в нормативные правовые акты Российской Федерации, Красноярского края и муниципального образования Дзержинский район, изменением кадастрово</w:t>
      </w:r>
      <w:r>
        <w:rPr>
          <w:lang w:eastAsia="ar-SA"/>
        </w:rPr>
        <w:t>й стоимости земельного участка</w:t>
      </w:r>
      <w:r w:rsidRPr="00A44341">
        <w:rPr>
          <w:lang w:eastAsia="ar-SA"/>
        </w:rPr>
        <w:t xml:space="preserve">, пересмотре ставок арендной платы и (или) ставок земельного налога на  соответствующий финансовый год, не более одного раза в год. </w:t>
      </w:r>
    </w:p>
    <w:p w14:paraId="62AFA03E" w14:textId="77777777" w:rsidR="00F057CB" w:rsidRPr="00A44341" w:rsidRDefault="00F057CB" w:rsidP="00F057CB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Изменение арендной платы осуществляется без согласования с Арендатором и без внесения соответствующих изменений и/или дополнений в настоящий Договор. Об изменении арендной платы Арендодатель уведомляет Арендатора в письменной форме. Изменения, касающиеся арендной платы за пользование земельным участком, вступают в силу с даты, указанной в соответствующем нормативном акте. В случае если такая дата не будет определена - с даты вступления нормативного правового акта в законную силу.</w:t>
      </w:r>
    </w:p>
    <w:p w14:paraId="06A35CCB" w14:textId="77777777" w:rsidR="00F057CB" w:rsidRPr="00A44341" w:rsidRDefault="00F057CB" w:rsidP="00F057CB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14:paraId="442B8B4C" w14:textId="77777777" w:rsidR="00F057CB" w:rsidRPr="00A44341" w:rsidRDefault="00F057CB" w:rsidP="00F057CB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В случае изменения платежных реквизитов Арендодатель уведомляет об этом Арендатора в письменном виде – Уведомлением. В случае если после получения Уведомления Арендатор перечислил </w:t>
      </w:r>
      <w:r w:rsidRPr="00A44341">
        <w:rPr>
          <w:lang w:eastAsia="ar-SA"/>
        </w:rPr>
        <w:lastRenderedPageBreak/>
        <w:t>арендную плату по иным реквизитам, то он считается не исполнившим обязательства в установленный срок и несет ответственность, предусмотренную договором.</w:t>
      </w:r>
    </w:p>
    <w:p w14:paraId="558BBB40" w14:textId="77777777" w:rsidR="00F057CB" w:rsidRPr="00A44341" w:rsidRDefault="00F057CB" w:rsidP="00F057CB">
      <w:pPr>
        <w:jc w:val="both"/>
      </w:pPr>
      <w:r w:rsidRPr="00A44341">
        <w:t xml:space="preserve">3.5. Платежи, указанные в пунктах 3.1. - 3.3. Договора, вносятся Арендатором путем перечисления на счет УФК по Красноярскому краю (Отдел муниципального имущества и земельных отношений администрации Дзержинского района) Номер счета получателя:03100643000000011900 ИНН 2410002037   КПП 241001001. Наименование банка получателя платежа: ОТДЕЛЕНИЕ КРАСНОЯРСК, БАНКА РОССИИ// УФК по Красноярскому краю г. КРАСНОЯРСК. БИК: 010407105 Кор. Счет 40102810245370000011. КБК: 16311105013050000120 «Арендная плата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участков».  ОКТМО 04613000 </w:t>
      </w:r>
    </w:p>
    <w:p w14:paraId="6C9B5B84" w14:textId="77777777" w:rsidR="00F057CB" w:rsidRPr="00A44341" w:rsidRDefault="00F057CB" w:rsidP="00F057CB">
      <w:pPr>
        <w:widowControl w:val="0"/>
        <w:tabs>
          <w:tab w:val="num" w:pos="426"/>
          <w:tab w:val="num" w:pos="600"/>
        </w:tabs>
        <w:suppressAutoHyphens/>
        <w:ind w:firstLine="709"/>
        <w:jc w:val="both"/>
        <w:rPr>
          <w:lang w:eastAsia="ar-SA"/>
        </w:rPr>
      </w:pPr>
      <w:r w:rsidRPr="00A44341">
        <w:t xml:space="preserve"> </w:t>
      </w:r>
      <w:r w:rsidRPr="00A44341">
        <w:rPr>
          <w:lang w:eastAsia="ar-SA"/>
        </w:rPr>
        <w:t>(назначение платежа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какой период и номер договора) в банке отделение Красноярск г. Красноярск.</w:t>
      </w:r>
    </w:p>
    <w:p w14:paraId="1F12CBEB" w14:textId="77777777" w:rsidR="00F057CB" w:rsidRPr="00A44341" w:rsidRDefault="00F057CB" w:rsidP="00F057CB">
      <w:pPr>
        <w:widowControl w:val="0"/>
        <w:suppressAutoHyphens/>
        <w:spacing w:line="264" w:lineRule="auto"/>
        <w:ind w:right="141" w:firstLine="709"/>
        <w:jc w:val="both"/>
        <w:outlineLvl w:val="0"/>
        <w:rPr>
          <w:lang w:eastAsia="ar-SA"/>
        </w:rPr>
      </w:pPr>
      <w:r w:rsidRPr="00A44341">
        <w:rPr>
          <w:lang w:eastAsia="ar-SA"/>
        </w:rPr>
        <w:t>Копии платежных документов с отметкой банка, подтверждающих перечисление арендной платы за аренду Участка, в десятидневный срок после оплаты направляются в о</w:t>
      </w:r>
      <w:r w:rsidRPr="00A44341">
        <w:t>тдел муниципального имущества и земельных отношений администрации Дзержинского района</w:t>
      </w:r>
      <w:r w:rsidRPr="00A44341">
        <w:rPr>
          <w:lang w:eastAsia="ar-SA"/>
        </w:rPr>
        <w:t>.</w:t>
      </w:r>
    </w:p>
    <w:p w14:paraId="2F25BEAE" w14:textId="77777777" w:rsidR="00F057CB" w:rsidRPr="00A44341" w:rsidRDefault="00F057CB" w:rsidP="00F057CB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3.6. Арендная плата начисляется со дня подписания акта приема-передачи земельного участка. Исполнением обязательств по внесению арендной платы является перечисление денежных средств на счет, указанный в Договоре.</w:t>
      </w:r>
    </w:p>
    <w:p w14:paraId="5610D78D" w14:textId="77777777" w:rsidR="00F057CB" w:rsidRPr="00A44341" w:rsidRDefault="00F057CB" w:rsidP="00F057CB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3.7. Неиспользование Участка Арендатором не служит основанием для прекращения внесения арендной платы.</w:t>
      </w:r>
    </w:p>
    <w:p w14:paraId="5F2A1ADB" w14:textId="77777777" w:rsidR="00F057CB" w:rsidRPr="00A44341" w:rsidRDefault="00F057CB" w:rsidP="00F057CB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3.8. При внесении арендной платы допускается авансовый платеж, но не более чем за 12 (двенадцать) месяцев. Авансовый платеж не освобождает Арендатора от уплаты разницы по платежам, возникшей в результате повышения размера арендной платы за Участок, произошедший в пределах авансирования.</w:t>
      </w:r>
    </w:p>
    <w:p w14:paraId="6D552D34" w14:textId="77777777" w:rsidR="00F057CB" w:rsidRPr="00A44341" w:rsidRDefault="00F057CB" w:rsidP="00F057CB">
      <w:pPr>
        <w:widowControl w:val="0"/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4. Права и обязанности Сторон</w:t>
      </w:r>
    </w:p>
    <w:p w14:paraId="77B42870" w14:textId="77777777" w:rsidR="00F057CB" w:rsidRPr="00A44341" w:rsidRDefault="00F057CB" w:rsidP="00F057CB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 Арендодатель имеет право:</w:t>
      </w:r>
    </w:p>
    <w:p w14:paraId="558036F7" w14:textId="77777777" w:rsidR="00F057CB" w:rsidRPr="00A44341" w:rsidRDefault="00F057CB" w:rsidP="00F057CB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порче Участка, при невнесении арендной платы более чем за 6 месяцев, и в случае невыполнения или нарушения иных условий настоящего Договора.</w:t>
      </w:r>
    </w:p>
    <w:p w14:paraId="32C97953" w14:textId="77777777" w:rsidR="00F057CB" w:rsidRPr="00A44341" w:rsidRDefault="00F057CB" w:rsidP="00F057CB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14:paraId="76402596" w14:textId="77777777" w:rsidR="00F057CB" w:rsidRPr="00A44341" w:rsidRDefault="00F057CB" w:rsidP="00F057CB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A44341">
        <w:rPr>
          <w:caps/>
          <w:lang w:eastAsia="ar-SA"/>
        </w:rPr>
        <w:t>а</w:t>
      </w:r>
      <w:r w:rsidRPr="00A44341">
        <w:rPr>
          <w:lang w:eastAsia="ar-SA"/>
        </w:rPr>
        <w:t>рендатора, а также по иным основаниям, предусмотренным законодательством Российской Федерации.</w:t>
      </w:r>
    </w:p>
    <w:p w14:paraId="15EEF3CA" w14:textId="77777777" w:rsidR="00F057CB" w:rsidRPr="00A44341" w:rsidRDefault="0025021F" w:rsidP="00F057CB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4.1.4</w:t>
      </w:r>
      <w:r w:rsidR="00F057CB" w:rsidRPr="00A44341">
        <w:rPr>
          <w:lang w:eastAsia="ar-SA"/>
        </w:rPr>
        <w:t>. Вносить в Договор необходимые изменения и уточнения в случае изменения действующего законодательства.</w:t>
      </w:r>
    </w:p>
    <w:p w14:paraId="0B0B4F72" w14:textId="77777777" w:rsidR="00F057CB" w:rsidRPr="00A44341" w:rsidRDefault="0025021F" w:rsidP="00F057CB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4.1.5</w:t>
      </w:r>
      <w:r w:rsidR="00F057CB" w:rsidRPr="00A44341">
        <w:rPr>
          <w:lang w:eastAsia="ar-SA"/>
        </w:rPr>
        <w:t>. До окончания срока действия Договора, в случае нарушения условий, предусмотренных пунктом 4.4.2, досрочно отказаться от исполнения Договора в одностороннем порядке, уведомив Арендатора в трехдневный срок с даты принятия решения о расторжении Договора в одностороннем порядке. По истечении указанного в уведомлении срока Договор считается расторгнутым.</w:t>
      </w:r>
    </w:p>
    <w:p w14:paraId="4BF391B2" w14:textId="77777777" w:rsidR="00F057CB" w:rsidRPr="00A44341" w:rsidRDefault="00F057CB" w:rsidP="00F057CB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 Арендодатель</w:t>
      </w:r>
      <w:r w:rsidRPr="00A44341">
        <w:rPr>
          <w:b/>
          <w:lang w:eastAsia="ar-SA"/>
        </w:rPr>
        <w:t xml:space="preserve"> </w:t>
      </w:r>
      <w:r w:rsidRPr="00A44341">
        <w:rPr>
          <w:lang w:eastAsia="ar-SA"/>
        </w:rPr>
        <w:t>обязан:</w:t>
      </w:r>
    </w:p>
    <w:p w14:paraId="5A2925DD" w14:textId="77777777" w:rsidR="00F057CB" w:rsidRPr="00A44341" w:rsidRDefault="00F057CB" w:rsidP="00F057CB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4.2.1. Выполнять в полном объеме все условия Договора.</w:t>
      </w:r>
    </w:p>
    <w:p w14:paraId="779E8512" w14:textId="77777777" w:rsidR="00F057CB" w:rsidRPr="00A44341" w:rsidRDefault="00F057CB" w:rsidP="00F057CB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4.2.2. Передать Арендатору Участок в течении 3 (трех) рабочих дней после подписания Договора по акту приема-передачи земельного участка (Приложение № </w:t>
      </w:r>
      <w:r>
        <w:rPr>
          <w:lang w:eastAsia="ar-SA"/>
        </w:rPr>
        <w:t>5</w:t>
      </w:r>
      <w:r w:rsidRPr="00A44341">
        <w:rPr>
          <w:lang w:eastAsia="ar-SA"/>
        </w:rPr>
        <w:t>).</w:t>
      </w:r>
    </w:p>
    <w:p w14:paraId="1763F210" w14:textId="77777777" w:rsidR="00F057CB" w:rsidRPr="00A44341" w:rsidRDefault="00F057CB" w:rsidP="00F057CB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4.3. Арендатор имеет право использовать Участок на условиях, установленных настоящим Договором.</w:t>
      </w:r>
    </w:p>
    <w:p w14:paraId="704A004A" w14:textId="77777777" w:rsidR="00F057CB" w:rsidRPr="00A44341" w:rsidRDefault="00F057CB" w:rsidP="00F057CB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 Арендатор обязан:</w:t>
      </w:r>
    </w:p>
    <w:p w14:paraId="61FA04BA" w14:textId="77777777" w:rsidR="00F057CB" w:rsidRPr="00A44341" w:rsidRDefault="00F057CB" w:rsidP="00F057CB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4.4.1. Выполнять в полном объеме все условия Договора.</w:t>
      </w:r>
    </w:p>
    <w:p w14:paraId="4F943880" w14:textId="77777777" w:rsidR="00F057CB" w:rsidRPr="00A44341" w:rsidRDefault="00F057CB" w:rsidP="00F057CB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4.4.2. Использовать Участок в соответствии с целевым назначением и разрешенным использованием.</w:t>
      </w:r>
    </w:p>
    <w:p w14:paraId="044853AE" w14:textId="77777777" w:rsidR="00F057CB" w:rsidRPr="00A44341" w:rsidRDefault="00F057CB" w:rsidP="00F057CB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4.4.3. Уплачивать в размере и на условиях, установленных Договором, арендную плату.</w:t>
      </w:r>
    </w:p>
    <w:p w14:paraId="65BEF122" w14:textId="77777777" w:rsidR="00F057CB" w:rsidRPr="00A44341" w:rsidRDefault="00F057CB" w:rsidP="00F057CB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14:paraId="693584A8" w14:textId="77777777" w:rsidR="00F057CB" w:rsidRPr="00A44341" w:rsidRDefault="0025021F" w:rsidP="00F057CB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4.4.5</w:t>
      </w:r>
      <w:r w:rsidR="00F057CB" w:rsidRPr="00A44341">
        <w:rPr>
          <w:lang w:eastAsia="ar-SA"/>
        </w:rPr>
        <w:t>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его освобождении.</w:t>
      </w:r>
    </w:p>
    <w:p w14:paraId="452F2308" w14:textId="77777777" w:rsidR="00F057CB" w:rsidRPr="00A44341" w:rsidRDefault="00F057CB" w:rsidP="00F057CB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</w:t>
      </w:r>
      <w:r w:rsidR="0025021F">
        <w:rPr>
          <w:lang w:eastAsia="ar-SA"/>
        </w:rPr>
        <w:t>6</w:t>
      </w:r>
      <w:r w:rsidRPr="00A44341">
        <w:rPr>
          <w:lang w:eastAsia="ar-SA"/>
        </w:rPr>
        <w:t>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C5FC95E" w14:textId="77777777" w:rsidR="00F057CB" w:rsidRPr="00B87801" w:rsidRDefault="00F057CB" w:rsidP="0025021F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4.4.</w:t>
      </w:r>
      <w:r w:rsidR="0025021F">
        <w:rPr>
          <w:lang w:eastAsia="ar-SA"/>
        </w:rPr>
        <w:t>7</w:t>
      </w:r>
      <w:r w:rsidRPr="00A44341">
        <w:rPr>
          <w:lang w:eastAsia="ar-SA"/>
        </w:rPr>
        <w:t>. Письменно в десятидневный срок уведомить Арендодателя об изменении своих реквизитов.</w:t>
      </w:r>
    </w:p>
    <w:p w14:paraId="41BCDE5C" w14:textId="77777777" w:rsidR="00F057CB" w:rsidRPr="00A44341" w:rsidRDefault="00F057CB" w:rsidP="00F057CB">
      <w:pPr>
        <w:widowControl w:val="0"/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5AB46A4" w14:textId="77777777" w:rsidR="00F057CB" w:rsidRPr="00A44341" w:rsidRDefault="00F057CB" w:rsidP="00F057CB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5. Ответственность Сторон</w:t>
      </w:r>
    </w:p>
    <w:p w14:paraId="16C1C58A" w14:textId="77777777" w:rsidR="00F057CB" w:rsidRPr="00A44341" w:rsidRDefault="00F057CB" w:rsidP="00F057CB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22C40F4F" w14:textId="77777777" w:rsidR="00F057CB" w:rsidRPr="00A44341" w:rsidRDefault="00F057CB" w:rsidP="00F057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5.2. В случае невнесения арендной платы в установленный договором аренды срок Арендатору </w:t>
      </w:r>
      <w:r w:rsidRPr="00A44341">
        <w:rPr>
          <w:lang w:eastAsia="ar-SA"/>
        </w:rPr>
        <w:lastRenderedPageBreak/>
        <w:t xml:space="preserve">начисляется пеня в размере 1/300 ключевой ставки Центрального Банка Российской Федерации от суммы задолженности за каждый день просрочки. Пени перечисляются в порядке, предусмотренном Договором. </w:t>
      </w:r>
    </w:p>
    <w:p w14:paraId="568C0AD0" w14:textId="77777777" w:rsidR="00F057CB" w:rsidRPr="00A44341" w:rsidRDefault="00F057CB" w:rsidP="00F057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14:paraId="5587A17B" w14:textId="77777777" w:rsidR="00F057CB" w:rsidRPr="00A44341" w:rsidRDefault="00F057CB" w:rsidP="00F057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5.4.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размере.</w:t>
      </w:r>
    </w:p>
    <w:p w14:paraId="4F4AD64E" w14:textId="77777777" w:rsidR="00F057CB" w:rsidRPr="00A44341" w:rsidRDefault="00F057CB" w:rsidP="00F057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  <w:lang w:eastAsia="ar-SA"/>
        </w:rPr>
      </w:pPr>
      <w:r w:rsidRPr="00A44341">
        <w:rPr>
          <w:lang w:eastAsia="ar-SA"/>
        </w:rPr>
        <w:t xml:space="preserve">5.5. За нарушение своих обязательств, предусмотренных пунктом 4.4.4., пунктом 4.4.6., пунктом 4.4.7. настоящего Договора, Арендатор уплачивает Арендодателю штраф в размере 10 % </w:t>
      </w:r>
      <w:proofErr w:type="gramStart"/>
      <w:r w:rsidRPr="00A44341">
        <w:rPr>
          <w:lang w:eastAsia="ar-SA"/>
        </w:rPr>
        <w:t>годовой арендной платы</w:t>
      </w:r>
      <w:proofErr w:type="gramEnd"/>
      <w:r w:rsidRPr="00A44341">
        <w:rPr>
          <w:lang w:eastAsia="ar-SA"/>
        </w:rPr>
        <w:t xml:space="preserve"> предусмотренной пунктом 3.1. Договора.</w:t>
      </w:r>
    </w:p>
    <w:p w14:paraId="050C5A63" w14:textId="77777777" w:rsidR="00F057CB" w:rsidRPr="00A44341" w:rsidRDefault="00F057CB" w:rsidP="00F057CB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5.6. Стороны освобождаются от ответственности за неисполнение обязательств в случае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</w:t>
      </w:r>
    </w:p>
    <w:p w14:paraId="45F43898" w14:textId="77777777" w:rsidR="00F057CB" w:rsidRPr="00A44341" w:rsidRDefault="00F057CB" w:rsidP="00F057CB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5.7.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(трех) рабочих дней с подтверждением факта их действия актами компетентных органов.</w:t>
      </w:r>
    </w:p>
    <w:p w14:paraId="452BF4A3" w14:textId="77777777" w:rsidR="00F057CB" w:rsidRPr="00A44341" w:rsidRDefault="00F057CB" w:rsidP="00F057CB">
      <w:pPr>
        <w:widowControl w:val="0"/>
        <w:tabs>
          <w:tab w:val="left" w:pos="108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6. Изменение, дополнение, расторжение и прекращение Договора</w:t>
      </w:r>
    </w:p>
    <w:p w14:paraId="4254EDC0" w14:textId="77777777" w:rsidR="00F057CB" w:rsidRPr="00A44341" w:rsidRDefault="00F057CB" w:rsidP="00F057CB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6.1. Все изменения и (или) дополнения к Договору оформляются Сторонами в письменной форме путем подписания Дополнительных соглашений.</w:t>
      </w:r>
    </w:p>
    <w:p w14:paraId="4F31C51A" w14:textId="77777777" w:rsidR="00F057CB" w:rsidRPr="00A44341" w:rsidRDefault="00F057CB" w:rsidP="00F057CB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6.2. Договор может быть расторгнут по соглашению Сторон, по решению суда, на основании и в порядке, установленном законодательством Российской Федерации, а также в случаях, установленных настоящим Договором.</w:t>
      </w:r>
    </w:p>
    <w:p w14:paraId="436354EE" w14:textId="77777777" w:rsidR="00F057CB" w:rsidRPr="00A44341" w:rsidRDefault="00F057CB" w:rsidP="00F057CB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6.3. В случае невыполнения пункта 3.2, пункта 3.3 Арендодатель имеет право досрочно отказаться от исполнения Договора в одностороннем порядке. В данном случае Договор считается расторгнутым по истечении 10 (десяти) рабочих дней, с даты направления Арендодателем заказным письмом Уведомления о расторжении Договора Арендатору.</w:t>
      </w:r>
    </w:p>
    <w:p w14:paraId="54BE0A2C" w14:textId="77777777" w:rsidR="00F057CB" w:rsidRPr="00A44341" w:rsidRDefault="00F057CB" w:rsidP="00F057CB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>6.4. При прекращении либо расторжении Договора, Арендатор в течении 10 (десяти) календарных дней обязан вернуть Арендодателю Участок в надлежащем состоянии по акту приема-передачи земельного участка.</w:t>
      </w:r>
    </w:p>
    <w:p w14:paraId="1999206A" w14:textId="77777777" w:rsidR="00F057CB" w:rsidRPr="00A44341" w:rsidRDefault="00F057CB" w:rsidP="00F057CB">
      <w:pPr>
        <w:widowControl w:val="0"/>
        <w:tabs>
          <w:tab w:val="left" w:pos="0"/>
        </w:tabs>
        <w:suppressAutoHyphens/>
        <w:ind w:firstLine="709"/>
        <w:jc w:val="both"/>
        <w:rPr>
          <w:b/>
          <w:lang w:eastAsia="ar-SA"/>
        </w:rPr>
      </w:pPr>
    </w:p>
    <w:p w14:paraId="227D4199" w14:textId="77777777" w:rsidR="00F057CB" w:rsidRPr="00A44341" w:rsidRDefault="00F057CB" w:rsidP="00F057CB">
      <w:pPr>
        <w:widowControl w:val="0"/>
        <w:tabs>
          <w:tab w:val="left" w:pos="0"/>
        </w:tabs>
        <w:suppressAutoHyphens/>
        <w:ind w:left="1004"/>
        <w:jc w:val="center"/>
        <w:rPr>
          <w:b/>
          <w:lang w:eastAsia="ar-SA"/>
        </w:rPr>
      </w:pPr>
      <w:r w:rsidRPr="00A44341">
        <w:rPr>
          <w:b/>
          <w:lang w:eastAsia="ar-SA"/>
        </w:rPr>
        <w:t>7. Рассмотрение и урегулирование споров</w:t>
      </w:r>
    </w:p>
    <w:p w14:paraId="3A4A622D" w14:textId="77777777" w:rsidR="00F057CB" w:rsidRPr="00A44341" w:rsidRDefault="00F057CB" w:rsidP="00F057CB">
      <w:pPr>
        <w:widowControl w:val="0"/>
        <w:tabs>
          <w:tab w:val="left" w:pos="0"/>
        </w:tabs>
        <w:suppressAutoHyphens/>
        <w:ind w:left="709"/>
        <w:jc w:val="both"/>
        <w:rPr>
          <w:lang w:eastAsia="ar-SA"/>
        </w:rPr>
      </w:pPr>
      <w:r w:rsidRPr="00A44341">
        <w:rPr>
          <w:lang w:eastAsia="ar-SA"/>
        </w:rPr>
        <w:t>7.1. Все споры между Сторонами, возникающие по Договору, разрешаются в судебном порядке.</w:t>
      </w:r>
    </w:p>
    <w:p w14:paraId="52A518C9" w14:textId="77777777" w:rsidR="00F057CB" w:rsidRPr="00A44341" w:rsidRDefault="00F057CB" w:rsidP="00F057CB">
      <w:pPr>
        <w:pStyle w:val="a7"/>
        <w:widowControl w:val="0"/>
        <w:tabs>
          <w:tab w:val="left" w:pos="0"/>
        </w:tabs>
        <w:suppressAutoHyphens/>
        <w:ind w:left="1069"/>
        <w:jc w:val="both"/>
        <w:rPr>
          <w:sz w:val="24"/>
          <w:szCs w:val="24"/>
          <w:lang w:eastAsia="ar-SA"/>
        </w:rPr>
      </w:pPr>
    </w:p>
    <w:p w14:paraId="22B4B8F4" w14:textId="77777777" w:rsidR="00F057CB" w:rsidRPr="00A44341" w:rsidRDefault="00F057CB" w:rsidP="00F057CB">
      <w:pPr>
        <w:widowControl w:val="0"/>
        <w:tabs>
          <w:tab w:val="left" w:pos="900"/>
        </w:tabs>
        <w:suppressAutoHyphens/>
        <w:ind w:left="464"/>
        <w:jc w:val="center"/>
        <w:rPr>
          <w:b/>
          <w:lang w:eastAsia="ar-SA"/>
        </w:rPr>
      </w:pPr>
      <w:r w:rsidRPr="00A44341">
        <w:rPr>
          <w:b/>
          <w:lang w:eastAsia="ar-SA"/>
        </w:rPr>
        <w:t>8. Особые условия договора</w:t>
      </w:r>
    </w:p>
    <w:p w14:paraId="0A282BA1" w14:textId="77777777" w:rsidR="00F057CB" w:rsidRPr="00A44341" w:rsidRDefault="00F057CB" w:rsidP="00F057CB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8.1. Передача Участка в субаренду Арендатором третьему лицу осуществляется </w:t>
      </w:r>
      <w:r w:rsidR="00B71F2F">
        <w:rPr>
          <w:lang w:eastAsia="ar-SA"/>
        </w:rPr>
        <w:t>с</w:t>
      </w:r>
      <w:r w:rsidRPr="00A44341">
        <w:rPr>
          <w:lang w:eastAsia="ar-SA"/>
        </w:rPr>
        <w:t xml:space="preserve"> согласия Арендодателя.</w:t>
      </w:r>
    </w:p>
    <w:p w14:paraId="421E81CD" w14:textId="77777777" w:rsidR="00F057CB" w:rsidRPr="00A44341" w:rsidRDefault="00F057CB" w:rsidP="00F057CB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8.</w:t>
      </w:r>
      <w:r w:rsidR="0025021F">
        <w:rPr>
          <w:lang w:eastAsia="ar-SA"/>
        </w:rPr>
        <w:t>2</w:t>
      </w:r>
      <w:r w:rsidRPr="00A44341">
        <w:rPr>
          <w:lang w:eastAsia="ar-SA"/>
        </w:rPr>
        <w:t>. Изменение целевого назначения и вида разрешенного использования Участка не допускается.</w:t>
      </w:r>
    </w:p>
    <w:p w14:paraId="276665CC" w14:textId="77777777" w:rsidR="00F057CB" w:rsidRPr="00A44341" w:rsidRDefault="00F057CB" w:rsidP="00F057CB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8.</w:t>
      </w:r>
      <w:r w:rsidR="00B71F2F">
        <w:rPr>
          <w:lang w:eastAsia="ar-SA"/>
        </w:rPr>
        <w:t>3</w:t>
      </w:r>
      <w:r w:rsidRPr="00A44341">
        <w:rPr>
          <w:lang w:eastAsia="ar-SA"/>
        </w:rPr>
        <w:t>. Договор составлен в 2 (двух) экземплярах, имеющих одинаковую юридическую силу.</w:t>
      </w:r>
    </w:p>
    <w:p w14:paraId="1E5C1229" w14:textId="77777777" w:rsidR="00F057CB" w:rsidRPr="00A44341" w:rsidRDefault="00F057CB" w:rsidP="00F057CB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</w:p>
    <w:p w14:paraId="4D317A92" w14:textId="77777777" w:rsidR="00F057CB" w:rsidRPr="00A44341" w:rsidRDefault="00F057CB" w:rsidP="00F057CB">
      <w:pPr>
        <w:widowControl w:val="0"/>
        <w:tabs>
          <w:tab w:val="left" w:pos="1800"/>
        </w:tabs>
        <w:suppressAutoHyphens/>
        <w:snapToGrid w:val="0"/>
        <w:ind w:firstLine="284"/>
        <w:jc w:val="center"/>
        <w:rPr>
          <w:b/>
          <w:lang w:eastAsia="ar-SA"/>
        </w:rPr>
      </w:pPr>
      <w:r w:rsidRPr="00A44341">
        <w:rPr>
          <w:b/>
          <w:lang w:eastAsia="ar-SA"/>
        </w:rPr>
        <w:t>9. Приложение</w:t>
      </w:r>
    </w:p>
    <w:p w14:paraId="7E381E68" w14:textId="77777777" w:rsidR="00F057CB" w:rsidRPr="00A44341" w:rsidRDefault="00F057CB" w:rsidP="00F057CB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9.1. 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9F38726" w14:textId="77777777" w:rsidR="00F057CB" w:rsidRPr="00A44341" w:rsidRDefault="00F057CB" w:rsidP="00F057CB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 xml:space="preserve">9.2. Приложение № 2 к Договору – протокол № ___ </w:t>
      </w:r>
    </w:p>
    <w:p w14:paraId="1E9490F4" w14:textId="77777777" w:rsidR="00F057CB" w:rsidRPr="00A44341" w:rsidRDefault="00F057CB" w:rsidP="00F057CB">
      <w:pPr>
        <w:widowControl w:val="0"/>
        <w:tabs>
          <w:tab w:val="left" w:pos="1800"/>
        </w:tabs>
        <w:suppressAutoHyphens/>
        <w:snapToGrid w:val="0"/>
        <w:ind w:firstLine="709"/>
        <w:jc w:val="both"/>
        <w:rPr>
          <w:lang w:eastAsia="ar-SA"/>
        </w:rPr>
      </w:pPr>
      <w:r w:rsidRPr="00A44341">
        <w:rPr>
          <w:lang w:eastAsia="ar-SA"/>
        </w:rPr>
        <w:t>9.3. Приложение № 3 к Договору акт приема-передачи земельного участка.</w:t>
      </w:r>
    </w:p>
    <w:p w14:paraId="44899371" w14:textId="77777777" w:rsidR="00F057CB" w:rsidRPr="00A44341" w:rsidRDefault="00F057CB" w:rsidP="00F057CB">
      <w:pPr>
        <w:widowControl w:val="0"/>
        <w:tabs>
          <w:tab w:val="left" w:pos="1800"/>
        </w:tabs>
        <w:suppressAutoHyphens/>
        <w:snapToGrid w:val="0"/>
        <w:ind w:firstLine="284"/>
        <w:jc w:val="center"/>
        <w:rPr>
          <w:lang w:eastAsia="ar-SA"/>
        </w:rPr>
      </w:pPr>
    </w:p>
    <w:p w14:paraId="6CEA35BB" w14:textId="77777777" w:rsidR="00F057CB" w:rsidRPr="00A44341" w:rsidRDefault="00F057CB" w:rsidP="00F057CB">
      <w:pPr>
        <w:pStyle w:val="a7"/>
        <w:widowControl w:val="0"/>
        <w:numPr>
          <w:ilvl w:val="0"/>
          <w:numId w:val="4"/>
        </w:numPr>
        <w:suppressAutoHyphens/>
        <w:jc w:val="center"/>
        <w:rPr>
          <w:b/>
          <w:sz w:val="24"/>
          <w:szCs w:val="24"/>
          <w:lang w:eastAsia="ar-SA"/>
        </w:rPr>
      </w:pPr>
      <w:r w:rsidRPr="00A44341">
        <w:rPr>
          <w:b/>
          <w:sz w:val="24"/>
          <w:szCs w:val="24"/>
          <w:lang w:eastAsia="ar-SA"/>
        </w:rPr>
        <w:t>Реквизиты Сторон:</w:t>
      </w:r>
    </w:p>
    <w:p w14:paraId="701C4569" w14:textId="77777777" w:rsidR="00F057CB" w:rsidRPr="00A44341" w:rsidRDefault="00F057CB" w:rsidP="00F057CB">
      <w:pPr>
        <w:widowControl w:val="0"/>
        <w:suppressAutoHyphens/>
        <w:ind w:firstLine="284"/>
        <w:jc w:val="both"/>
        <w:rPr>
          <w:b/>
          <w:lang w:eastAsia="ar-SA"/>
        </w:rPr>
      </w:pPr>
      <w:r w:rsidRPr="00A44341">
        <w:rPr>
          <w:b/>
          <w:lang w:eastAsia="ar-SA"/>
        </w:rPr>
        <w:t xml:space="preserve">      </w:t>
      </w:r>
      <w:proofErr w:type="gramStart"/>
      <w:r>
        <w:rPr>
          <w:b/>
          <w:lang w:eastAsia="ar-SA"/>
        </w:rPr>
        <w:t xml:space="preserve">Арендодатель:  </w:t>
      </w:r>
      <w:r w:rsidRPr="00A44341">
        <w:rPr>
          <w:b/>
          <w:lang w:eastAsia="ar-SA"/>
        </w:rPr>
        <w:t xml:space="preserve"> </w:t>
      </w:r>
      <w:proofErr w:type="gramEnd"/>
      <w:r w:rsidRPr="00A44341">
        <w:rPr>
          <w:b/>
          <w:lang w:eastAsia="ar-SA"/>
        </w:rPr>
        <w:t xml:space="preserve">                                             </w:t>
      </w:r>
      <w:r>
        <w:rPr>
          <w:b/>
          <w:lang w:eastAsia="ar-SA"/>
        </w:rPr>
        <w:t xml:space="preserve">                                                 </w:t>
      </w:r>
      <w:r w:rsidRPr="00A44341">
        <w:rPr>
          <w:b/>
          <w:lang w:eastAsia="ar-SA"/>
        </w:rPr>
        <w:t xml:space="preserve">          Арендатор: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32"/>
        <w:gridCol w:w="4833"/>
      </w:tblGrid>
      <w:tr w:rsidR="00F057CB" w:rsidRPr="00A44341" w14:paraId="4684C332" w14:textId="77777777" w:rsidTr="00101FF4">
        <w:trPr>
          <w:trHeight w:val="6342"/>
        </w:trPr>
        <w:tc>
          <w:tcPr>
            <w:tcW w:w="4632" w:type="dxa"/>
          </w:tcPr>
          <w:p w14:paraId="079FBE5D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lastRenderedPageBreak/>
              <w:t xml:space="preserve">Отдел муниципального имущества и </w:t>
            </w:r>
          </w:p>
          <w:p w14:paraId="1656BAF2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земельных отношений</w:t>
            </w:r>
          </w:p>
          <w:p w14:paraId="184EA27E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администрации Дзержинского района</w:t>
            </w:r>
          </w:p>
          <w:p w14:paraId="1BBC87AE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ИНН/КПП 2410002037/241001001</w:t>
            </w:r>
          </w:p>
          <w:p w14:paraId="2AADD1C3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ОГРН 1022400648874</w:t>
            </w:r>
          </w:p>
          <w:p w14:paraId="6954FE7A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</w:p>
          <w:p w14:paraId="7CB389F3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</w:p>
          <w:p w14:paraId="0EC0243E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</w:p>
          <w:p w14:paraId="7C3B26D3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</w:p>
          <w:p w14:paraId="044D77B9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</w:p>
          <w:p w14:paraId="2AF6AC7B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</w:p>
          <w:p w14:paraId="5443ADF8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</w:p>
          <w:p w14:paraId="4375E147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</w:p>
          <w:p w14:paraId="1C5046FF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</w:p>
          <w:p w14:paraId="4EC0752F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Юридический адрес:</w:t>
            </w:r>
          </w:p>
          <w:p w14:paraId="485C7007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</w:p>
          <w:p w14:paraId="1D42A239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663700 Россия, Красноярский край, </w:t>
            </w:r>
          </w:p>
          <w:p w14:paraId="20562AD8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 xml:space="preserve">с. Дзержинское,  </w:t>
            </w:r>
          </w:p>
          <w:p w14:paraId="24B6548C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ул. Ленина, 15</w:t>
            </w:r>
          </w:p>
          <w:p w14:paraId="01D63B8E" w14:textId="77777777" w:rsidR="00F057CB" w:rsidRPr="00A44341" w:rsidRDefault="00F057CB" w:rsidP="00101FF4">
            <w:pPr>
              <w:spacing w:line="256" w:lineRule="auto"/>
              <w:jc w:val="both"/>
              <w:rPr>
                <w:lang w:eastAsia="en-US"/>
              </w:rPr>
            </w:pPr>
            <w:r w:rsidRPr="00A44341">
              <w:rPr>
                <w:lang w:eastAsia="en-US"/>
              </w:rPr>
              <w:t>тел. 9-1</w:t>
            </w:r>
            <w:r w:rsidR="0011581E">
              <w:rPr>
                <w:lang w:eastAsia="en-US"/>
              </w:rPr>
              <w:t>4</w:t>
            </w:r>
            <w:r w:rsidRPr="00A44341">
              <w:rPr>
                <w:lang w:eastAsia="en-US"/>
              </w:rPr>
              <w:t>-</w:t>
            </w:r>
            <w:r w:rsidR="0011581E">
              <w:rPr>
                <w:lang w:eastAsia="en-US"/>
              </w:rPr>
              <w:t>25</w:t>
            </w:r>
          </w:p>
          <w:p w14:paraId="12B76F03" w14:textId="77777777" w:rsidR="00F057CB" w:rsidRPr="00A44341" w:rsidRDefault="00F057CB" w:rsidP="00101FF4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lang w:eastAsia="en-US"/>
              </w:rPr>
              <w:t>_____________________________</w:t>
            </w:r>
          </w:p>
          <w:p w14:paraId="222A70F4" w14:textId="77777777" w:rsidR="00F057CB" w:rsidRPr="00A44341" w:rsidRDefault="00F057CB" w:rsidP="00101FF4">
            <w:pPr>
              <w:spacing w:line="256" w:lineRule="auto"/>
              <w:ind w:right="141"/>
              <w:rPr>
                <w:lang w:eastAsia="en-US"/>
              </w:rPr>
            </w:pPr>
          </w:p>
          <w:p w14:paraId="513C0739" w14:textId="77777777" w:rsidR="00F057CB" w:rsidRPr="00A44341" w:rsidRDefault="00F057CB" w:rsidP="0011581E">
            <w:pPr>
              <w:spacing w:line="256" w:lineRule="auto"/>
              <w:ind w:right="141"/>
              <w:rPr>
                <w:lang w:eastAsia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 w:rsidR="0011581E">
              <w:rPr>
                <w:rFonts w:eastAsia="Arial Unicode MS"/>
                <w:color w:val="000000"/>
                <w:kern w:val="2"/>
                <w:lang w:eastAsia="en-US" w:bidi="en-US"/>
              </w:rPr>
              <w:t>5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  <w:tc>
          <w:tcPr>
            <w:tcW w:w="4832" w:type="dxa"/>
          </w:tcPr>
          <w:p w14:paraId="06EDF399" w14:textId="77777777" w:rsidR="00F057CB" w:rsidRPr="00A44341" w:rsidRDefault="00F057CB" w:rsidP="00101FF4">
            <w:pPr>
              <w:suppressAutoHyphens/>
              <w:snapToGrid w:val="0"/>
              <w:spacing w:after="120" w:line="256" w:lineRule="auto"/>
              <w:jc w:val="both"/>
              <w:rPr>
                <w:lang w:eastAsia="ar-SA"/>
              </w:rPr>
            </w:pPr>
            <w:r w:rsidRPr="00A44341">
              <w:rPr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lang w:eastAsia="ar-SA"/>
              </w:rPr>
              <w:t>______</w:t>
            </w:r>
          </w:p>
          <w:p w14:paraId="71A6D88B" w14:textId="77777777" w:rsidR="00F057CB" w:rsidRPr="00A44341" w:rsidRDefault="00F057CB" w:rsidP="00101FF4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28CE53E5" w14:textId="77777777" w:rsidR="00F057CB" w:rsidRPr="00A44341" w:rsidRDefault="00F057CB" w:rsidP="00101FF4">
            <w:pPr>
              <w:suppressAutoHyphens/>
              <w:spacing w:after="120" w:line="256" w:lineRule="auto"/>
              <w:ind w:firstLine="284"/>
              <w:jc w:val="both"/>
              <w:rPr>
                <w:lang w:eastAsia="ar-SA"/>
              </w:rPr>
            </w:pPr>
          </w:p>
          <w:p w14:paraId="0E75345D" w14:textId="77777777" w:rsidR="00F057CB" w:rsidRPr="00A44341" w:rsidRDefault="00F057CB" w:rsidP="00101FF4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416681CB" w14:textId="77777777" w:rsidR="00F057CB" w:rsidRPr="00A44341" w:rsidRDefault="00F057CB" w:rsidP="00101FF4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148E1075" w14:textId="77777777" w:rsidR="00F057CB" w:rsidRPr="00A44341" w:rsidRDefault="00F057CB" w:rsidP="00101FF4">
            <w:pPr>
              <w:widowControl w:val="0"/>
              <w:suppressAutoHyphens/>
              <w:snapToGrid w:val="0"/>
              <w:spacing w:line="60" w:lineRule="atLeast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291A0576" w14:textId="77777777" w:rsidR="00F057CB" w:rsidRPr="00A44341" w:rsidRDefault="00F057CB" w:rsidP="00101FF4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650591B" w14:textId="77777777" w:rsidR="00F057CB" w:rsidRDefault="00F057CB" w:rsidP="00101FF4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33774776" w14:textId="77777777" w:rsidR="00F057CB" w:rsidRDefault="00F057CB" w:rsidP="00101FF4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01FD4DDE" w14:textId="77777777" w:rsidR="00F057CB" w:rsidRDefault="00F057CB" w:rsidP="00101FF4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6DA0E283" w14:textId="77777777" w:rsidR="00F057CB" w:rsidRDefault="00F057CB" w:rsidP="00101FF4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501EA384" w14:textId="77777777" w:rsidR="00F057CB" w:rsidRDefault="00F057CB" w:rsidP="00101FF4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4273ED53" w14:textId="77777777" w:rsidR="00F057CB" w:rsidRDefault="00F057CB" w:rsidP="00101FF4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746451FB" w14:textId="77777777" w:rsidR="00F057CB" w:rsidRDefault="00F057CB" w:rsidP="00101FF4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47A9F94D" w14:textId="77777777" w:rsidR="00F057CB" w:rsidRPr="00A44341" w:rsidRDefault="00F057CB" w:rsidP="00101FF4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</w:p>
          <w:p w14:paraId="5ECDE732" w14:textId="77777777" w:rsidR="00F057CB" w:rsidRPr="00A44341" w:rsidRDefault="00F057CB" w:rsidP="00101FF4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 xml:space="preserve">_____________________ </w:t>
            </w:r>
          </w:p>
          <w:p w14:paraId="1C2B5C68" w14:textId="77777777" w:rsidR="00F057CB" w:rsidRPr="00A44341" w:rsidRDefault="00F057CB" w:rsidP="0011581E">
            <w:pPr>
              <w:widowControl w:val="0"/>
              <w:suppressAutoHyphens/>
              <w:snapToGrid w:val="0"/>
              <w:spacing w:line="60" w:lineRule="atLeast"/>
              <w:ind w:firstLine="284"/>
              <w:jc w:val="both"/>
              <w:textAlignment w:val="baseline"/>
              <w:rPr>
                <w:rFonts w:eastAsia="Arial Unicode MS"/>
                <w:color w:val="000000"/>
                <w:kern w:val="2"/>
                <w:lang w:eastAsia="en-US" w:bidi="en-US"/>
              </w:rPr>
            </w:pP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«_____» _______________ 202</w:t>
            </w:r>
            <w:r w:rsidR="0011581E">
              <w:rPr>
                <w:rFonts w:eastAsia="Arial Unicode MS"/>
                <w:color w:val="000000"/>
                <w:kern w:val="2"/>
                <w:lang w:eastAsia="en-US" w:bidi="en-US"/>
              </w:rPr>
              <w:t>5</w:t>
            </w:r>
            <w:r w:rsidRPr="00A44341">
              <w:rPr>
                <w:rFonts w:eastAsia="Arial Unicode MS"/>
                <w:color w:val="000000"/>
                <w:kern w:val="2"/>
                <w:lang w:eastAsia="en-US" w:bidi="en-US"/>
              </w:rPr>
              <w:t>г.</w:t>
            </w:r>
          </w:p>
        </w:tc>
      </w:tr>
    </w:tbl>
    <w:p w14:paraId="6E411E97" w14:textId="77777777" w:rsidR="00F057CB" w:rsidRPr="00A44341" w:rsidRDefault="00F057CB" w:rsidP="00F057CB">
      <w:pPr>
        <w:widowControl w:val="0"/>
        <w:suppressAutoHyphens/>
        <w:rPr>
          <w:lang w:eastAsia="ar-SA"/>
        </w:rPr>
      </w:pPr>
    </w:p>
    <w:p w14:paraId="533F875B" w14:textId="77777777" w:rsidR="00F057CB" w:rsidRPr="00A44341" w:rsidRDefault="00F057CB" w:rsidP="00F057CB">
      <w:pPr>
        <w:widowControl w:val="0"/>
        <w:suppressAutoHyphens/>
        <w:rPr>
          <w:lang w:eastAsia="ar-SA"/>
        </w:rPr>
      </w:pPr>
    </w:p>
    <w:p w14:paraId="47389BAE" w14:textId="77777777" w:rsidR="00F057CB" w:rsidRPr="00A44341" w:rsidRDefault="00F057CB" w:rsidP="00F057CB">
      <w:pPr>
        <w:widowControl w:val="0"/>
        <w:suppressAutoHyphens/>
        <w:rPr>
          <w:lang w:eastAsia="ar-SA"/>
        </w:rPr>
      </w:pPr>
    </w:p>
    <w:p w14:paraId="61B93215" w14:textId="77777777" w:rsidR="00F057CB" w:rsidRPr="00A44341" w:rsidRDefault="00F057CB" w:rsidP="00F057CB">
      <w:pPr>
        <w:widowControl w:val="0"/>
        <w:suppressAutoHyphens/>
        <w:rPr>
          <w:lang w:eastAsia="ar-SA"/>
        </w:rPr>
      </w:pPr>
    </w:p>
    <w:p w14:paraId="18C34199" w14:textId="77777777" w:rsidR="00F057CB" w:rsidRPr="00A44341" w:rsidRDefault="00F057CB" w:rsidP="00F057CB">
      <w:pPr>
        <w:widowControl w:val="0"/>
        <w:suppressAutoHyphens/>
        <w:rPr>
          <w:lang w:eastAsia="ar-SA"/>
        </w:rPr>
      </w:pPr>
    </w:p>
    <w:p w14:paraId="15B848A0" w14:textId="77777777" w:rsidR="00F057CB" w:rsidRPr="00A44341" w:rsidRDefault="00F057CB" w:rsidP="00F057CB">
      <w:pPr>
        <w:widowControl w:val="0"/>
        <w:suppressAutoHyphens/>
        <w:rPr>
          <w:lang w:eastAsia="ar-SA"/>
        </w:rPr>
      </w:pPr>
    </w:p>
    <w:p w14:paraId="59C6E4E3" w14:textId="77777777" w:rsidR="00F057CB" w:rsidRPr="00A44341" w:rsidRDefault="00F057CB" w:rsidP="00F057CB">
      <w:pPr>
        <w:widowControl w:val="0"/>
        <w:suppressAutoHyphens/>
        <w:rPr>
          <w:lang w:eastAsia="ar-SA"/>
        </w:rPr>
      </w:pPr>
    </w:p>
    <w:p w14:paraId="3E47AC3C" w14:textId="77777777" w:rsidR="00F057CB" w:rsidRPr="00A44341" w:rsidRDefault="00F057CB" w:rsidP="00F057CB">
      <w:pPr>
        <w:widowControl w:val="0"/>
        <w:suppressAutoHyphens/>
        <w:rPr>
          <w:lang w:eastAsia="ar-SA"/>
        </w:rPr>
      </w:pPr>
    </w:p>
    <w:p w14:paraId="5EA7567B" w14:textId="77777777" w:rsidR="00F057CB" w:rsidRPr="00A44341" w:rsidRDefault="00F057CB" w:rsidP="00F057CB">
      <w:pPr>
        <w:widowControl w:val="0"/>
        <w:suppressAutoHyphens/>
        <w:rPr>
          <w:lang w:eastAsia="ar-SA"/>
        </w:rPr>
      </w:pPr>
    </w:p>
    <w:p w14:paraId="54ADA0F9" w14:textId="77777777" w:rsidR="00F057CB" w:rsidRPr="00A44341" w:rsidRDefault="00F057CB" w:rsidP="00F057CB">
      <w:pPr>
        <w:widowControl w:val="0"/>
        <w:suppressAutoHyphens/>
        <w:rPr>
          <w:lang w:eastAsia="ar-SA"/>
        </w:rPr>
      </w:pPr>
    </w:p>
    <w:p w14:paraId="240546B4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79761D7C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435623CB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5AA8056D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7AE508E6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3F936BBF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15995289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36000492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39BC34B9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043F7554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1184BC02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2C2D5DD0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6374BA2B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1016FA03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5C81F844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011E24DE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7C791C28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4D3A1D9F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498F4224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17E92FB4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67D7D0F3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5D77DBD5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5A396740" w14:textId="77777777" w:rsidR="00F057CB" w:rsidRDefault="00F057CB" w:rsidP="00F057CB">
      <w:pPr>
        <w:widowControl w:val="0"/>
        <w:suppressAutoHyphens/>
        <w:rPr>
          <w:lang w:eastAsia="ar-SA"/>
        </w:rPr>
      </w:pPr>
    </w:p>
    <w:p w14:paraId="673AD92A" w14:textId="77777777" w:rsidR="00F057CB" w:rsidRPr="00A44341" w:rsidRDefault="00F057CB" w:rsidP="00F057CB">
      <w:pPr>
        <w:widowControl w:val="0"/>
        <w:suppressAutoHyphens/>
        <w:rPr>
          <w:lang w:eastAsia="ar-SA"/>
        </w:rPr>
      </w:pPr>
    </w:p>
    <w:p w14:paraId="57AA1512" w14:textId="77777777" w:rsidR="00F057CB" w:rsidRPr="00A44341" w:rsidRDefault="00F057CB" w:rsidP="00F057CB">
      <w:pPr>
        <w:widowControl w:val="0"/>
        <w:suppressAutoHyphens/>
        <w:rPr>
          <w:lang w:eastAsia="ar-SA"/>
        </w:rPr>
      </w:pPr>
    </w:p>
    <w:p w14:paraId="32F73433" w14:textId="77777777" w:rsidR="00F057CB" w:rsidRPr="00A44341" w:rsidRDefault="00F057CB" w:rsidP="00F057CB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lastRenderedPageBreak/>
        <w:t xml:space="preserve">Приложение № </w:t>
      </w:r>
      <w:r>
        <w:rPr>
          <w:lang w:eastAsia="ar-SA"/>
        </w:rPr>
        <w:t>1</w:t>
      </w:r>
    </w:p>
    <w:p w14:paraId="509A4824" w14:textId="77777777" w:rsidR="00F057CB" w:rsidRPr="00A44341" w:rsidRDefault="00F057CB" w:rsidP="00F057CB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к Договору № _____</w:t>
      </w:r>
    </w:p>
    <w:p w14:paraId="49CE6F16" w14:textId="77777777" w:rsidR="00F057CB" w:rsidRPr="00A44341" w:rsidRDefault="00F057CB" w:rsidP="00F057CB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аренды земельного участка</w:t>
      </w:r>
    </w:p>
    <w:p w14:paraId="0F8868F3" w14:textId="77777777" w:rsidR="00F057CB" w:rsidRPr="00A44341" w:rsidRDefault="00F057CB" w:rsidP="00F057CB">
      <w:pPr>
        <w:widowControl w:val="0"/>
        <w:suppressAutoHyphens/>
        <w:ind w:left="5954"/>
        <w:rPr>
          <w:lang w:eastAsia="ar-SA"/>
        </w:rPr>
      </w:pPr>
      <w:r w:rsidRPr="00A44341">
        <w:rPr>
          <w:lang w:eastAsia="ar-SA"/>
        </w:rPr>
        <w:t>от __________202</w:t>
      </w:r>
      <w:r w:rsidR="0011581E">
        <w:rPr>
          <w:lang w:eastAsia="ar-SA"/>
        </w:rPr>
        <w:t>5</w:t>
      </w:r>
      <w:r w:rsidR="004068B2">
        <w:rPr>
          <w:lang w:eastAsia="ar-SA"/>
        </w:rPr>
        <w:t xml:space="preserve"> </w:t>
      </w:r>
      <w:r w:rsidRPr="00A44341">
        <w:rPr>
          <w:lang w:eastAsia="ar-SA"/>
        </w:rPr>
        <w:t>г.</w:t>
      </w:r>
    </w:p>
    <w:p w14:paraId="7F2EF077" w14:textId="77777777" w:rsidR="00F057CB" w:rsidRPr="00A44341" w:rsidRDefault="00F057CB" w:rsidP="00F057CB">
      <w:pPr>
        <w:widowControl w:val="0"/>
        <w:suppressAutoHyphens/>
        <w:spacing w:line="200" w:lineRule="atLeast"/>
        <w:ind w:left="5954"/>
        <w:rPr>
          <w:b/>
          <w:bCs/>
          <w:lang w:eastAsia="ar-SA"/>
        </w:rPr>
      </w:pPr>
    </w:p>
    <w:p w14:paraId="46CBFC4B" w14:textId="77777777" w:rsidR="00F057CB" w:rsidRPr="00A44341" w:rsidRDefault="00F057CB" w:rsidP="00F057CB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1A9A94DA" w14:textId="77777777" w:rsidR="00F057CB" w:rsidRPr="00A44341" w:rsidRDefault="00F057CB" w:rsidP="00F057CB">
      <w:pPr>
        <w:widowControl w:val="0"/>
        <w:suppressAutoHyphens/>
        <w:spacing w:line="200" w:lineRule="atLeast"/>
        <w:ind w:firstLine="284"/>
        <w:jc w:val="both"/>
        <w:rPr>
          <w:b/>
          <w:bCs/>
          <w:lang w:eastAsia="ar-SA"/>
        </w:rPr>
      </w:pPr>
    </w:p>
    <w:p w14:paraId="374D2D3D" w14:textId="77777777" w:rsidR="00F057CB" w:rsidRPr="00A44341" w:rsidRDefault="00F057CB" w:rsidP="00F057CB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АКТ</w:t>
      </w:r>
    </w:p>
    <w:p w14:paraId="26CD3FEC" w14:textId="77777777" w:rsidR="00F057CB" w:rsidRPr="00A44341" w:rsidRDefault="00F057CB" w:rsidP="00F057CB">
      <w:pPr>
        <w:widowControl w:val="0"/>
        <w:suppressAutoHyphens/>
        <w:spacing w:line="200" w:lineRule="atLeast"/>
        <w:ind w:firstLine="284"/>
        <w:jc w:val="center"/>
        <w:rPr>
          <w:b/>
          <w:bCs/>
          <w:lang w:eastAsia="ar-SA"/>
        </w:rPr>
      </w:pPr>
      <w:r w:rsidRPr="00A44341">
        <w:rPr>
          <w:b/>
          <w:bCs/>
          <w:lang w:eastAsia="ar-SA"/>
        </w:rPr>
        <w:t>приема-передачи земельного участка</w:t>
      </w:r>
    </w:p>
    <w:p w14:paraId="2B1A1481" w14:textId="77777777" w:rsidR="00F057CB" w:rsidRPr="00A44341" w:rsidRDefault="00F057CB" w:rsidP="00F057CB">
      <w:pPr>
        <w:widowControl w:val="0"/>
        <w:suppressAutoHyphens/>
        <w:spacing w:line="200" w:lineRule="atLeast"/>
        <w:ind w:firstLine="709"/>
        <w:jc w:val="both"/>
        <w:rPr>
          <w:b/>
          <w:bCs/>
          <w:lang w:eastAsia="ar-SA"/>
        </w:rPr>
      </w:pPr>
    </w:p>
    <w:p w14:paraId="2291758D" w14:textId="77777777" w:rsidR="00F057CB" w:rsidRPr="00A44341" w:rsidRDefault="00F057CB" w:rsidP="00F057CB">
      <w:r w:rsidRPr="00A44341">
        <w:t xml:space="preserve">с. Дзержинское                                                                         </w:t>
      </w:r>
      <w:r>
        <w:t xml:space="preserve">           </w:t>
      </w:r>
      <w:r w:rsidR="0011581E">
        <w:t xml:space="preserve">                             </w:t>
      </w:r>
      <w:proofErr w:type="gramStart"/>
      <w:r w:rsidR="0011581E">
        <w:t xml:space="preserve"> </w:t>
      </w:r>
      <w:r>
        <w:t xml:space="preserve">  </w:t>
      </w:r>
      <w:r w:rsidRPr="00A44341">
        <w:t>«</w:t>
      </w:r>
      <w:proofErr w:type="gramEnd"/>
      <w:r w:rsidRPr="00A44341">
        <w:t xml:space="preserve"> »  </w:t>
      </w:r>
      <w:r w:rsidR="0011581E">
        <w:t xml:space="preserve">        </w:t>
      </w:r>
      <w:r w:rsidRPr="00A44341">
        <w:t xml:space="preserve">  202</w:t>
      </w:r>
      <w:r w:rsidR="0011581E">
        <w:t>5</w:t>
      </w:r>
      <w:r w:rsidRPr="00A44341">
        <w:t xml:space="preserve"> г.</w:t>
      </w:r>
    </w:p>
    <w:p w14:paraId="41577026" w14:textId="77777777" w:rsidR="00F057CB" w:rsidRPr="00A44341" w:rsidRDefault="00F057CB" w:rsidP="00F057CB"/>
    <w:p w14:paraId="5276380C" w14:textId="77777777" w:rsidR="00F057CB" w:rsidRPr="00A44341" w:rsidRDefault="00F057CB" w:rsidP="00F057CB">
      <w:pPr>
        <w:widowControl w:val="0"/>
        <w:suppressAutoHyphens/>
        <w:spacing w:line="200" w:lineRule="atLeast"/>
        <w:ind w:firstLine="709"/>
        <w:jc w:val="both"/>
        <w:rPr>
          <w:lang w:eastAsia="ar-SA"/>
        </w:rPr>
      </w:pPr>
    </w:p>
    <w:p w14:paraId="1C5100D3" w14:textId="77777777" w:rsidR="00F057CB" w:rsidRPr="00A44341" w:rsidRDefault="00F057CB" w:rsidP="00F057CB">
      <w:pPr>
        <w:widowControl w:val="0"/>
        <w:suppressAutoHyphens/>
        <w:jc w:val="both"/>
        <w:rPr>
          <w:lang w:eastAsia="ar-SA"/>
        </w:rPr>
      </w:pPr>
      <w:r w:rsidRPr="00A44341">
        <w:t>Отдел муниципального имущества и земельных отношений администрации Дзержинского района, в лице начальника отдела _____, действующего на основании положения</w:t>
      </w:r>
      <w:r w:rsidRPr="00A44341">
        <w:rPr>
          <w:lang w:eastAsia="ar-SA"/>
        </w:rPr>
        <w:t>, именуемый в дальнейшем «Арендодатель», и ____________________, именуемый-(</w:t>
      </w:r>
      <w:proofErr w:type="spellStart"/>
      <w:r w:rsidRPr="00A44341">
        <w:rPr>
          <w:lang w:eastAsia="ar-SA"/>
        </w:rPr>
        <w:t>ая</w:t>
      </w:r>
      <w:proofErr w:type="spellEnd"/>
      <w:r w:rsidRPr="00A44341">
        <w:rPr>
          <w:lang w:eastAsia="ar-SA"/>
        </w:rPr>
        <w:t xml:space="preserve">) в дальнейшем «Арендатор», именуемые в дальнейшем «Стороны», составили настоящий акт приема-передачи земельного участка (далее - Акт) о нижеследующем: </w:t>
      </w:r>
    </w:p>
    <w:p w14:paraId="6A9957AC" w14:textId="77777777" w:rsidR="00F057CB" w:rsidRPr="00893B17" w:rsidRDefault="00F057CB" w:rsidP="00F057CB">
      <w:pPr>
        <w:pStyle w:val="a4"/>
        <w:jc w:val="both"/>
        <w:rPr>
          <w:lang w:eastAsia="ar-SA"/>
        </w:rPr>
      </w:pPr>
      <w:r w:rsidRPr="00893B17">
        <w:rPr>
          <w:lang w:eastAsia="ar-SA"/>
        </w:rPr>
        <w:t xml:space="preserve">Арендодатель передал, а Арендатор принял в аренду земельный участок, </w:t>
      </w:r>
    </w:p>
    <w:p w14:paraId="17C54418" w14:textId="77777777" w:rsidR="00F057CB" w:rsidRPr="00893B17" w:rsidRDefault="00F057CB" w:rsidP="00F057CB">
      <w:pPr>
        <w:pStyle w:val="a4"/>
        <w:jc w:val="both"/>
        <w:rPr>
          <w:lang w:eastAsia="ar-SA"/>
        </w:rPr>
      </w:pPr>
    </w:p>
    <w:p w14:paraId="05D201B2" w14:textId="77777777" w:rsidR="00F057CB" w:rsidRPr="00794380" w:rsidRDefault="00F057CB" w:rsidP="00F057CB">
      <w:pPr>
        <w:widowControl w:val="0"/>
        <w:suppressAutoHyphens/>
        <w:jc w:val="both"/>
        <w:rPr>
          <w:lang w:eastAsia="ar-SA"/>
        </w:rPr>
      </w:pPr>
      <w:r>
        <w:rPr>
          <w:lang w:eastAsia="ar-SA"/>
        </w:rPr>
        <w:t>1</w:t>
      </w:r>
      <w:r w:rsidRPr="00794380">
        <w:rPr>
          <w:lang w:eastAsia="ar-SA"/>
        </w:rPr>
        <w:t>. Участок Сторонами осмотрен и претензий у Арендатора к Арендодателю по передаваемому в аренду земельному участку не имеется.</w:t>
      </w:r>
    </w:p>
    <w:p w14:paraId="6497CD3F" w14:textId="77777777" w:rsidR="00F057CB" w:rsidRPr="00794380" w:rsidRDefault="00F057CB" w:rsidP="00F057CB">
      <w:pPr>
        <w:widowControl w:val="0"/>
        <w:suppressAutoHyphens/>
        <w:jc w:val="both"/>
        <w:rPr>
          <w:lang w:eastAsia="ar-SA"/>
        </w:rPr>
      </w:pPr>
      <w:r>
        <w:rPr>
          <w:lang w:eastAsia="ar-SA"/>
        </w:rPr>
        <w:t xml:space="preserve">2 </w:t>
      </w:r>
      <w:r w:rsidRPr="00794380">
        <w:rPr>
          <w:lang w:eastAsia="ar-SA"/>
        </w:rPr>
        <w:t>Настоящий Акт является неотъемлемой частью договора аренды земельного участка №_____ от __________202</w:t>
      </w:r>
      <w:r w:rsidR="0011581E">
        <w:rPr>
          <w:lang w:eastAsia="ar-SA"/>
        </w:rPr>
        <w:t>5</w:t>
      </w:r>
      <w:r w:rsidRPr="00794380">
        <w:rPr>
          <w:lang w:eastAsia="ar-SA"/>
        </w:rPr>
        <w:t xml:space="preserve"> года и составлен в 2 (двух) экземплярах.</w:t>
      </w:r>
    </w:p>
    <w:p w14:paraId="2EA9E3F2" w14:textId="77777777" w:rsidR="00F057CB" w:rsidRPr="00794380" w:rsidRDefault="00F057CB" w:rsidP="00F057CB">
      <w:pPr>
        <w:suppressAutoHyphens/>
        <w:ind w:firstLine="284"/>
        <w:jc w:val="both"/>
        <w:rPr>
          <w:lang w:eastAsia="ar-SA"/>
        </w:rPr>
      </w:pPr>
    </w:p>
    <w:p w14:paraId="469A90A2" w14:textId="77777777" w:rsidR="00F057CB" w:rsidRPr="00794380" w:rsidRDefault="00F057CB" w:rsidP="00F057CB">
      <w:pPr>
        <w:widowControl w:val="0"/>
        <w:suppressAutoHyphens/>
        <w:ind w:firstLine="284"/>
        <w:jc w:val="both"/>
        <w:rPr>
          <w:lang w:eastAsia="ar-SA"/>
        </w:rPr>
      </w:pPr>
      <w:r w:rsidRPr="00794380">
        <w:rPr>
          <w:lang w:eastAsia="ar-SA"/>
        </w:rPr>
        <w:t>ПОДПИСИ СТОРОН:</w:t>
      </w:r>
    </w:p>
    <w:p w14:paraId="32AB68E6" w14:textId="77777777" w:rsidR="00F057CB" w:rsidRPr="00794380" w:rsidRDefault="00F057CB" w:rsidP="00F057CB">
      <w:pPr>
        <w:widowControl w:val="0"/>
        <w:suppressAutoHyphens/>
        <w:ind w:firstLine="284"/>
        <w:jc w:val="both"/>
        <w:rPr>
          <w:lang w:eastAsia="ar-SA"/>
        </w:rPr>
      </w:pPr>
      <w:r w:rsidRPr="00794380">
        <w:rPr>
          <w:lang w:eastAsia="ar-SA"/>
        </w:rPr>
        <w:t>Арендодатель:</w:t>
      </w:r>
    </w:p>
    <w:p w14:paraId="74E4156B" w14:textId="77777777" w:rsidR="00F057CB" w:rsidRPr="00794380" w:rsidRDefault="00F057CB" w:rsidP="00F057CB">
      <w:pPr>
        <w:widowControl w:val="0"/>
        <w:suppressAutoHyphens/>
        <w:ind w:firstLine="284"/>
        <w:jc w:val="both"/>
        <w:rPr>
          <w:lang w:eastAsia="ar-SA"/>
        </w:rPr>
      </w:pPr>
      <w:r w:rsidRPr="00794380">
        <w:rPr>
          <w:lang w:eastAsia="ar-SA"/>
        </w:rPr>
        <w:tab/>
      </w:r>
      <w:r w:rsidRPr="00794380">
        <w:rPr>
          <w:lang w:eastAsia="ar-SA"/>
        </w:rPr>
        <w:tab/>
      </w:r>
      <w:r w:rsidRPr="00794380">
        <w:rPr>
          <w:lang w:eastAsia="ar-SA"/>
        </w:rPr>
        <w:tab/>
      </w:r>
      <w:r w:rsidRPr="00794380">
        <w:rPr>
          <w:lang w:eastAsia="ar-SA"/>
        </w:rPr>
        <w:tab/>
      </w:r>
      <w:r w:rsidRPr="00794380">
        <w:rPr>
          <w:lang w:eastAsia="ar-SA"/>
        </w:rPr>
        <w:tab/>
      </w:r>
      <w:r w:rsidRPr="00794380">
        <w:rPr>
          <w:lang w:eastAsia="ar-SA"/>
        </w:rPr>
        <w:tab/>
      </w:r>
    </w:p>
    <w:p w14:paraId="6D16B037" w14:textId="77777777" w:rsidR="00F057CB" w:rsidRPr="00A44341" w:rsidRDefault="00F057CB" w:rsidP="00F057CB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_______________________________</w:t>
      </w:r>
    </w:p>
    <w:p w14:paraId="1A73220C" w14:textId="77777777" w:rsidR="00F057CB" w:rsidRPr="00A44341" w:rsidRDefault="00F057CB" w:rsidP="00F057CB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 xml:space="preserve">_______________________________ </w:t>
      </w:r>
    </w:p>
    <w:p w14:paraId="4DEDE7C5" w14:textId="77777777" w:rsidR="00F057CB" w:rsidRPr="00A44341" w:rsidRDefault="00F057CB" w:rsidP="00F057CB">
      <w:pPr>
        <w:widowControl w:val="0"/>
        <w:suppressAutoHyphens/>
        <w:ind w:firstLine="284"/>
        <w:jc w:val="both"/>
        <w:rPr>
          <w:lang w:eastAsia="ar-SA"/>
        </w:rPr>
      </w:pPr>
    </w:p>
    <w:p w14:paraId="3AE1605C" w14:textId="77777777" w:rsidR="00F057CB" w:rsidRPr="00A44341" w:rsidRDefault="00F057CB" w:rsidP="00F057CB">
      <w:pPr>
        <w:widowControl w:val="0"/>
        <w:suppressAutoHyphens/>
        <w:ind w:firstLine="284"/>
        <w:jc w:val="both"/>
        <w:rPr>
          <w:lang w:eastAsia="ar-SA"/>
        </w:rPr>
      </w:pPr>
    </w:p>
    <w:p w14:paraId="733A838F" w14:textId="77777777" w:rsidR="00F057CB" w:rsidRPr="00A44341" w:rsidRDefault="00F057CB" w:rsidP="00F057CB">
      <w:pPr>
        <w:widowControl w:val="0"/>
        <w:suppressAutoHyphens/>
        <w:ind w:firstLine="284"/>
        <w:jc w:val="both"/>
        <w:rPr>
          <w:lang w:eastAsia="ar-SA"/>
        </w:rPr>
      </w:pPr>
    </w:p>
    <w:p w14:paraId="26D5F27F" w14:textId="77777777" w:rsidR="00F057CB" w:rsidRPr="00A44341" w:rsidRDefault="00F057CB" w:rsidP="00F057CB">
      <w:pPr>
        <w:widowControl w:val="0"/>
        <w:suppressAutoHyphens/>
        <w:ind w:firstLine="284"/>
        <w:jc w:val="both"/>
        <w:rPr>
          <w:lang w:eastAsia="ar-SA"/>
        </w:rPr>
      </w:pPr>
      <w:r w:rsidRPr="00A44341">
        <w:rPr>
          <w:lang w:eastAsia="ar-SA"/>
        </w:rPr>
        <w:t>Арендатор:</w:t>
      </w:r>
    </w:p>
    <w:p w14:paraId="78C4BB30" w14:textId="77777777" w:rsidR="00F057CB" w:rsidRPr="00A44341" w:rsidRDefault="00F057CB" w:rsidP="00F057CB">
      <w:pPr>
        <w:widowControl w:val="0"/>
        <w:suppressAutoHyphens/>
        <w:ind w:firstLine="284"/>
        <w:jc w:val="both"/>
        <w:rPr>
          <w:lang w:eastAsia="ar-SA"/>
        </w:rPr>
      </w:pPr>
    </w:p>
    <w:p w14:paraId="2E4E2476" w14:textId="77777777" w:rsidR="00F057CB" w:rsidRPr="00A44341" w:rsidRDefault="00F057CB" w:rsidP="00F057CB">
      <w:pPr>
        <w:widowControl w:val="0"/>
        <w:suppressAutoHyphens/>
        <w:ind w:firstLine="284"/>
        <w:jc w:val="both"/>
        <w:rPr>
          <w:lang w:eastAsia="ar-SA"/>
        </w:rPr>
      </w:pPr>
    </w:p>
    <w:p w14:paraId="06D99ECF" w14:textId="77777777" w:rsidR="00F057CB" w:rsidRPr="00A44341" w:rsidRDefault="00F057CB" w:rsidP="00F057CB">
      <w:pPr>
        <w:widowControl w:val="0"/>
        <w:suppressAutoHyphens/>
        <w:ind w:firstLine="284"/>
        <w:jc w:val="both"/>
        <w:rPr>
          <w:lang w:eastAsia="ar-SA"/>
        </w:rPr>
      </w:pPr>
    </w:p>
    <w:p w14:paraId="65AE19CD" w14:textId="77777777" w:rsidR="00F057CB" w:rsidRPr="00A44341" w:rsidRDefault="00F057CB" w:rsidP="00F057CB">
      <w:pPr>
        <w:widowControl w:val="0"/>
        <w:suppressAutoHyphens/>
        <w:ind w:firstLine="284"/>
        <w:jc w:val="both"/>
        <w:rPr>
          <w:lang w:eastAsia="ar-SA"/>
        </w:rPr>
      </w:pPr>
    </w:p>
    <w:p w14:paraId="6320CCED" w14:textId="77777777" w:rsidR="00F057CB" w:rsidRPr="00A44341" w:rsidRDefault="00F057CB" w:rsidP="00F057CB">
      <w:pPr>
        <w:widowControl w:val="0"/>
        <w:suppressAutoHyphens/>
        <w:ind w:firstLine="284"/>
        <w:jc w:val="both"/>
        <w:rPr>
          <w:lang w:eastAsia="ar-SA"/>
        </w:rPr>
      </w:pPr>
    </w:p>
    <w:p w14:paraId="7C6278CF" w14:textId="77777777" w:rsidR="00F057CB" w:rsidRPr="00A44341" w:rsidRDefault="00F057CB" w:rsidP="00F057CB">
      <w:pPr>
        <w:widowControl w:val="0"/>
        <w:suppressAutoHyphens/>
        <w:ind w:firstLine="284"/>
        <w:jc w:val="both"/>
        <w:rPr>
          <w:lang w:eastAsia="ar-SA"/>
        </w:rPr>
      </w:pPr>
    </w:p>
    <w:p w14:paraId="68C19FCC" w14:textId="77777777" w:rsidR="00F057CB" w:rsidRPr="00A44341" w:rsidRDefault="00F057CB" w:rsidP="00F057CB">
      <w:pPr>
        <w:widowControl w:val="0"/>
        <w:suppressAutoHyphens/>
        <w:ind w:firstLine="284"/>
        <w:jc w:val="both"/>
        <w:rPr>
          <w:lang w:eastAsia="ar-SA"/>
        </w:rPr>
      </w:pPr>
    </w:p>
    <w:p w14:paraId="671C4606" w14:textId="77777777" w:rsidR="00F057CB" w:rsidRDefault="00F057CB" w:rsidP="00F057CB">
      <w:pPr>
        <w:widowControl w:val="0"/>
        <w:suppressAutoHyphens/>
        <w:ind w:firstLine="284"/>
        <w:jc w:val="both"/>
        <w:rPr>
          <w:sz w:val="18"/>
          <w:szCs w:val="18"/>
          <w:lang w:eastAsia="ar-SA"/>
        </w:rPr>
      </w:pPr>
    </w:p>
    <w:p w14:paraId="42B74A1E" w14:textId="77777777" w:rsidR="00F057CB" w:rsidRDefault="00F057CB" w:rsidP="00F057CB">
      <w:pPr>
        <w:widowControl w:val="0"/>
        <w:suppressAutoHyphens/>
        <w:ind w:firstLine="284"/>
        <w:jc w:val="both"/>
        <w:rPr>
          <w:sz w:val="18"/>
          <w:szCs w:val="18"/>
          <w:lang w:eastAsia="ar-SA"/>
        </w:rPr>
      </w:pPr>
    </w:p>
    <w:p w14:paraId="0CA336FF" w14:textId="77777777" w:rsidR="00F057CB" w:rsidRDefault="00F057CB" w:rsidP="00F057CB">
      <w:pPr>
        <w:widowControl w:val="0"/>
        <w:suppressAutoHyphens/>
        <w:ind w:firstLine="284"/>
        <w:jc w:val="both"/>
        <w:rPr>
          <w:sz w:val="18"/>
          <w:szCs w:val="18"/>
          <w:lang w:eastAsia="ar-SA"/>
        </w:rPr>
      </w:pPr>
    </w:p>
    <w:p w14:paraId="6C817CCC" w14:textId="77777777" w:rsidR="00F057CB" w:rsidRDefault="00F057CB" w:rsidP="00F057CB">
      <w:pPr>
        <w:pBdr>
          <w:bottom w:val="single" w:sz="12" w:space="0" w:color="auto"/>
        </w:pBdr>
        <w:suppressAutoHyphens/>
        <w:snapToGrid w:val="0"/>
        <w:spacing w:after="120"/>
        <w:jc w:val="both"/>
        <w:rPr>
          <w:lang w:eastAsia="ar-SA"/>
        </w:rPr>
      </w:pPr>
    </w:p>
    <w:p w14:paraId="3E9D85BC" w14:textId="77777777" w:rsidR="00F057CB" w:rsidRDefault="00F057CB" w:rsidP="00F057CB"/>
    <w:p w14:paraId="3C205F3B" w14:textId="77777777" w:rsidR="00F057CB" w:rsidRDefault="00F057CB" w:rsidP="00F057CB"/>
    <w:p w14:paraId="40F21D6B" w14:textId="77777777" w:rsidR="00F057CB" w:rsidRDefault="00F057CB" w:rsidP="00F057CB"/>
    <w:p w14:paraId="235F7A8C" w14:textId="77777777" w:rsidR="00F057CB" w:rsidRDefault="00F057CB" w:rsidP="00F057CB"/>
    <w:p w14:paraId="20ED1D2F" w14:textId="77777777" w:rsidR="00F057CB" w:rsidRDefault="00F057CB" w:rsidP="00F057CB"/>
    <w:p w14:paraId="43856320" w14:textId="77777777" w:rsidR="00F057CB" w:rsidRDefault="00F057CB" w:rsidP="00F057CB"/>
    <w:p w14:paraId="6F388E4D" w14:textId="77777777" w:rsidR="00F057CB" w:rsidRDefault="00F057CB" w:rsidP="00F057CB"/>
    <w:p w14:paraId="67B80B58" w14:textId="77777777" w:rsidR="00F057CB" w:rsidRDefault="00F057CB" w:rsidP="00F057CB"/>
    <w:p w14:paraId="1A98140D" w14:textId="77777777" w:rsidR="00F057CB" w:rsidRDefault="00F057CB" w:rsidP="00F057CB">
      <w:pPr>
        <w:rPr>
          <w:color w:val="FF0000"/>
        </w:rPr>
      </w:pPr>
    </w:p>
    <w:p w14:paraId="5745EB79" w14:textId="77777777" w:rsidR="00F057CB" w:rsidRPr="008575F7" w:rsidRDefault="00F057CB" w:rsidP="00F057CB">
      <w:pPr>
        <w:rPr>
          <w:color w:val="FF0000"/>
        </w:rPr>
      </w:pPr>
    </w:p>
    <w:p w14:paraId="30675600" w14:textId="77777777" w:rsidR="00F057CB" w:rsidRDefault="00F057CB" w:rsidP="00F057CB">
      <w:pPr>
        <w:contextualSpacing/>
        <w:jc w:val="both"/>
        <w:rPr>
          <w:sz w:val="28"/>
        </w:rPr>
      </w:pPr>
    </w:p>
    <w:p w14:paraId="075B1E10" w14:textId="77777777" w:rsidR="00F057CB" w:rsidRPr="00B87801" w:rsidRDefault="00F057CB" w:rsidP="00F057CB"/>
    <w:p w14:paraId="4D9CFA0B" w14:textId="77777777" w:rsidR="00F057CB" w:rsidRDefault="00F057CB" w:rsidP="00F057CB"/>
    <w:p w14:paraId="1A31549C" w14:textId="77777777" w:rsidR="00F057CB" w:rsidRDefault="00F057CB" w:rsidP="00F057CB"/>
    <w:p w14:paraId="7187ABA0" w14:textId="77777777" w:rsidR="00843F58" w:rsidRDefault="00843F58"/>
    <w:sectPr w:rsidR="00843F58" w:rsidSect="00101FF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D5E06"/>
    <w:multiLevelType w:val="multilevel"/>
    <w:tmpl w:val="FEC45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8F"/>
    <w:rsid w:val="000C22FC"/>
    <w:rsid w:val="00101FF4"/>
    <w:rsid w:val="0011581E"/>
    <w:rsid w:val="0016088F"/>
    <w:rsid w:val="001F2F8B"/>
    <w:rsid w:val="0025021F"/>
    <w:rsid w:val="004068B2"/>
    <w:rsid w:val="004465AB"/>
    <w:rsid w:val="004477D1"/>
    <w:rsid w:val="00497126"/>
    <w:rsid w:val="004B0A7E"/>
    <w:rsid w:val="004E6A1E"/>
    <w:rsid w:val="0059351C"/>
    <w:rsid w:val="006C6CB8"/>
    <w:rsid w:val="00803115"/>
    <w:rsid w:val="00843F58"/>
    <w:rsid w:val="00851BE3"/>
    <w:rsid w:val="008A59F0"/>
    <w:rsid w:val="00944383"/>
    <w:rsid w:val="00A83FDE"/>
    <w:rsid w:val="00B13279"/>
    <w:rsid w:val="00B71F2F"/>
    <w:rsid w:val="00BE4447"/>
    <w:rsid w:val="00C5561C"/>
    <w:rsid w:val="00CE006B"/>
    <w:rsid w:val="00CE7E1A"/>
    <w:rsid w:val="00DB3759"/>
    <w:rsid w:val="00F057CB"/>
    <w:rsid w:val="00F13A1F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5C5FB5"/>
  <w15:chartTrackingRefBased/>
  <w15:docId w15:val="{509D0439-1940-4DB6-B3BE-F1EBA232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57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7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rsid w:val="00F057CB"/>
    <w:rPr>
      <w:color w:val="0000FF"/>
      <w:u w:val="single"/>
    </w:rPr>
  </w:style>
  <w:style w:type="paragraph" w:styleId="a4">
    <w:name w:val="No Spacing"/>
    <w:uiPriority w:val="1"/>
    <w:qFormat/>
    <w:rsid w:val="00F0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57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стандарт1"/>
    <w:basedOn w:val="a5"/>
    <w:rsid w:val="00F057CB"/>
    <w:pPr>
      <w:suppressAutoHyphens/>
      <w:spacing w:before="120"/>
      <w:ind w:left="0" w:firstLine="709"/>
      <w:jc w:val="both"/>
    </w:pPr>
    <w:rPr>
      <w:sz w:val="28"/>
      <w:szCs w:val="28"/>
    </w:rPr>
  </w:style>
  <w:style w:type="paragraph" w:styleId="a5">
    <w:name w:val="Normal Indent"/>
    <w:basedOn w:val="a"/>
    <w:uiPriority w:val="99"/>
    <w:semiHidden/>
    <w:unhideWhenUsed/>
    <w:rsid w:val="00F057CB"/>
    <w:pPr>
      <w:ind w:left="708"/>
    </w:pPr>
  </w:style>
  <w:style w:type="table" w:styleId="a6">
    <w:name w:val="Table Grid"/>
    <w:basedOn w:val="a1"/>
    <w:uiPriority w:val="39"/>
    <w:rsid w:val="00F0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F057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6C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6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help.rts-tender.ru/" TargetMode="External"/><Relationship Id="rId17" Type="http://schemas.openxmlformats.org/officeDocument/2006/relationships/hyperlink" Target="consultantplus://offline/ref=5948D8BA6C79014580B3FE4BC0421C542C515B8E617862D02F4649A14F756446C0D23B43227EB4440224E7EE03T23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48D8BA6C79014580B3FE4BC0421C542C515B8E617862D02F4649A14F756446C0D23B43227EB4440224E7EE03T231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0713-3177-48D3-AAFC-5F68CCEC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6654</Words>
  <Characters>37930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2</cp:revision>
  <cp:lastPrinted>2025-02-18T01:37:00Z</cp:lastPrinted>
  <dcterms:created xsi:type="dcterms:W3CDTF">2025-02-20T08:12:00Z</dcterms:created>
  <dcterms:modified xsi:type="dcterms:W3CDTF">2025-02-20T08:12:00Z</dcterms:modified>
</cp:coreProperties>
</file>